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11B4C96" wp14:editId="0F55D908">
            <wp:extent cx="5429250" cy="942975"/>
            <wp:effectExtent l="0" t="0" r="0" b="9525"/>
            <wp:docPr id="3" name="Рисунок 3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251C1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 xml:space="preserve">Кафедра Менеджмента 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 xml:space="preserve">Рейтинговая работа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>: Домашняя творческая работа</w:t>
      </w:r>
    </w:p>
    <w:p w:rsidR="00751B63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 xml:space="preserve">по дисциплине 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>Деловые коммуникации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 xml:space="preserve">Задание/вариант №  </w:t>
      </w:r>
      <w:r w:rsidR="00251C13" w:rsidRPr="00251C13">
        <w:rPr>
          <w:rFonts w:ascii="Times New Roman" w:eastAsia="Times New Roman" w:hAnsi="Times New Roman" w:cs="Times New Roman"/>
          <w:noProof/>
          <w:sz w:val="28"/>
          <w:szCs w:val="20"/>
          <w:u w:val="single"/>
          <w:lang w:eastAsia="ru-RU"/>
        </w:rPr>
        <w:t>7</w:t>
      </w:r>
      <w:r w:rsidRPr="00251C13">
        <w:rPr>
          <w:rFonts w:ascii="Times New Roman" w:eastAsia="Times New Roman" w:hAnsi="Times New Roman" w:cs="Times New Roman"/>
          <w:noProof/>
          <w:sz w:val="28"/>
          <w:szCs w:val="20"/>
          <w:u w:val="single"/>
          <w:lang w:eastAsia="ru-RU"/>
        </w:rPr>
        <w:t xml:space="preserve">. </w:t>
      </w:r>
      <w:r w:rsidR="00251C13" w:rsidRPr="00251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Проблема существования контркультур в организации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>Выполнена обучающимся ________________________</w:t>
      </w:r>
      <w:r w:rsidRPr="001B5D8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_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</w:t>
      </w:r>
      <w:r w:rsidRPr="001B5D8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(№ группы, фамилия, имя, отчество)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ru-RU"/>
        </w:rPr>
        <w:t>Преподаватель ____________________________________________________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1B5D8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(фамилия, имя, отчество)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1B5D8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Москва – 201</w: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9</w:t>
      </w:r>
      <w:r w:rsidRPr="001B5D8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г.</w:t>
      </w:r>
    </w:p>
    <w:p w:rsidR="00751B63" w:rsidRPr="001B5D87" w:rsidRDefault="00751B63" w:rsidP="00751B6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1B5D87" w:rsidRPr="001B5D87" w:rsidRDefault="001B5D87" w:rsidP="001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zh-CN"/>
        </w:rPr>
        <w:id w:val="1092047297"/>
        <w:docPartObj>
          <w:docPartGallery w:val="Table of Contents"/>
          <w:docPartUnique/>
        </w:docPartObj>
      </w:sdtPr>
      <w:sdtEndPr/>
      <w:sdtContent>
        <w:p w:rsidR="00B1294D" w:rsidRPr="00913E61" w:rsidRDefault="00B1294D" w:rsidP="00B1294D">
          <w:pPr>
            <w:pStyle w:val="af"/>
            <w:jc w:val="center"/>
            <w:rPr>
              <w:rFonts w:ascii="Times New Roman" w:hAnsi="Times New Roman" w:cs="Times New Roman"/>
              <w:color w:val="auto"/>
            </w:rPr>
          </w:pPr>
          <w:r w:rsidRPr="00913E6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1294D" w:rsidRPr="00EB7A08" w:rsidRDefault="00B1294D" w:rsidP="00B1294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986BB6" w:rsidRPr="00986BB6" w:rsidRDefault="00B1294D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EB7A0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B7A0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B7A0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bookmarkStart w:id="0" w:name="_GoBack"/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="00986BB6" w:rsidRPr="00986BB6">
            <w:rPr>
              <w:rFonts w:ascii="Times New Roman" w:hAnsi="Times New Roman" w:cs="Times New Roman"/>
              <w:noProof/>
              <w:sz w:val="28"/>
              <w:szCs w:val="28"/>
            </w:rPr>
            <w:instrText>HYPERLINK \l "_Toc28015648"</w:instrText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  <w:lang w:eastAsia="ru-RU"/>
            </w:rPr>
            <w:t>Введение</w:t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_Toc28015648 \h </w:instrText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3</w:t>
          </w:r>
          <w:r w:rsidR="00986BB6" w:rsidRPr="00986BB6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 w:rsidR="00986BB6" w:rsidRPr="00986BB6"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:rsidR="00986BB6" w:rsidRPr="00986BB6" w:rsidRDefault="00986BB6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8015649" w:history="1">
            <w:r w:rsidRPr="00986BB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Понятие организационной культуры организации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_Toc28015649 \h </w:instrTex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6BB6" w:rsidRPr="00986BB6" w:rsidRDefault="00986BB6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8015650" w:history="1">
            <w:r w:rsidRPr="00986BB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Виды организационных культур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_Toc28015650 \h </w:instrTex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6BB6" w:rsidRPr="00986BB6" w:rsidRDefault="00986BB6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8015651" w:history="1">
            <w:r w:rsidRPr="00986BB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Контркультура организации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_Toc28015651 \h </w:instrTex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6BB6" w:rsidRPr="00986BB6" w:rsidRDefault="00986BB6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8015652" w:history="1">
            <w:r w:rsidRPr="00986BB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_Toc28015652 \h </w:instrTex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6BB6" w:rsidRDefault="00986BB6">
          <w:pPr>
            <w:pStyle w:val="11"/>
            <w:tabs>
              <w:tab w:val="right" w:leader="dot" w:pos="9911"/>
            </w:tabs>
            <w:rPr>
              <w:noProof/>
              <w:lang w:eastAsia="ru-RU"/>
            </w:rPr>
          </w:pPr>
          <w:hyperlink w:anchor="_Toc28015653" w:history="1">
            <w:r w:rsidRPr="00986BB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Список литературы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_Toc28015653 \h </w:instrTex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986B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bookmarkEnd w:id="0"/>
        </w:p>
        <w:p w:rsidR="00B1294D" w:rsidRDefault="00B1294D">
          <w:r w:rsidRPr="00EB7A0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B5D87" w:rsidRPr="001B5D87" w:rsidRDefault="001B5D87" w:rsidP="001B5D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6AB" w:rsidRDefault="001B5D87" w:rsidP="00165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87">
        <w:rPr>
          <w:rFonts w:ascii="Times New Roman" w:eastAsia="FranklinGothicMedium,Bold" w:hAnsi="Times New Roman" w:cs="FranklinGothicMedium,Bold"/>
          <w:bCs/>
          <w:sz w:val="28"/>
          <w:szCs w:val="28"/>
          <w:lang w:eastAsia="ru-RU"/>
        </w:rPr>
        <w:br w:type="page"/>
      </w:r>
    </w:p>
    <w:p w:rsidR="001A355D" w:rsidRDefault="00165572" w:rsidP="00165572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1" w:name="_Toc28015648"/>
      <w:r w:rsidRPr="00165572">
        <w:rPr>
          <w:rFonts w:ascii="Times New Roman" w:hAnsi="Times New Roman" w:cs="Times New Roman"/>
          <w:color w:val="auto"/>
          <w:lang w:eastAsia="ru-RU"/>
        </w:rPr>
        <w:lastRenderedPageBreak/>
        <w:t>Введение</w:t>
      </w:r>
      <w:bookmarkEnd w:id="1"/>
    </w:p>
    <w:p w:rsidR="00CF3729" w:rsidRPr="00CF3729" w:rsidRDefault="00CF3729" w:rsidP="00CF3729">
      <w:pPr>
        <w:rPr>
          <w:lang w:eastAsia="ru-RU"/>
        </w:rPr>
      </w:pPr>
    </w:p>
    <w:p w:rsidR="00D039AD" w:rsidRPr="004B18A1" w:rsidRDefault="00D039AD" w:rsidP="00D0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8A1">
        <w:rPr>
          <w:rFonts w:ascii="Times New Roman" w:hAnsi="Times New Roman"/>
          <w:sz w:val="28"/>
          <w:szCs w:val="28"/>
        </w:rPr>
        <w:t>Высокая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конкуренция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рынке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стремительные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инновационные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астущие </w:t>
      </w:r>
      <w:r w:rsidRPr="004B18A1">
        <w:rPr>
          <w:rFonts w:ascii="Times New Roman" w:hAnsi="Times New Roman"/>
          <w:sz w:val="28"/>
          <w:szCs w:val="28"/>
        </w:rPr>
        <w:t>потребности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активизируют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руководство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необходимый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новых,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используемых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решений.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частности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важного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актуальной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B18A1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оптимального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пути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очередь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максимально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позволит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реализовать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потенциал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высокой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эффективностью.</w:t>
      </w:r>
    </w:p>
    <w:p w:rsidR="00D039AD" w:rsidRPr="004B18A1" w:rsidRDefault="00D039AD" w:rsidP="00D0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8A1">
        <w:rPr>
          <w:rFonts w:ascii="Times New Roman" w:hAnsi="Times New Roman"/>
          <w:sz w:val="28"/>
          <w:szCs w:val="28"/>
        </w:rPr>
        <w:t>Актуальнос</w:t>
      </w:r>
      <w:r>
        <w:rPr>
          <w:rFonts w:ascii="Times New Roman" w:hAnsi="Times New Roman"/>
          <w:sz w:val="28"/>
          <w:szCs w:val="28"/>
        </w:rPr>
        <w:t xml:space="preserve">ть выбранной темы обусловлена </w:t>
      </w:r>
      <w:r w:rsidRPr="004B18A1">
        <w:rPr>
          <w:rFonts w:ascii="Times New Roman" w:hAnsi="Times New Roman"/>
          <w:sz w:val="28"/>
          <w:szCs w:val="28"/>
        </w:rPr>
        <w:t>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 xml:space="preserve">о персонал предприятия является </w:t>
      </w:r>
      <w:r w:rsidRPr="004B18A1">
        <w:rPr>
          <w:rFonts w:ascii="Times New Roman" w:hAnsi="Times New Roman"/>
          <w:sz w:val="28"/>
          <w:szCs w:val="28"/>
        </w:rPr>
        <w:t>ключом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эффективной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Продуктивная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персонала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первую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очередь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зависит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царящей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руководством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стоят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совершенствование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важной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предпосылкой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продуктивной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</w:t>
      </w:r>
      <w:proofErr w:type="gramStart"/>
      <w:r w:rsidRPr="004B18A1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ее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стабильности.</w:t>
      </w:r>
    </w:p>
    <w:p w:rsidR="00D039AD" w:rsidRPr="00CB2CDC" w:rsidRDefault="00D039AD" w:rsidP="00D03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8A1">
        <w:rPr>
          <w:rFonts w:ascii="Times New Roman" w:hAnsi="Times New Roman"/>
          <w:sz w:val="28"/>
          <w:szCs w:val="28"/>
        </w:rPr>
        <w:t>Существенный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раскрытие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 xml:space="preserve">щности организационной культуры </w:t>
      </w:r>
      <w:r w:rsidRPr="004B18A1">
        <w:rPr>
          <w:rFonts w:ascii="Times New Roman" w:hAnsi="Times New Roman"/>
          <w:sz w:val="28"/>
          <w:szCs w:val="28"/>
        </w:rPr>
        <w:t>осуществили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зарубежные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ученые.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Изучением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занимались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классики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научной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мысли,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Аккоф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Ансофф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Беккер,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Вейл</w:t>
      </w:r>
      <w:proofErr w:type="spellEnd"/>
      <w:r w:rsidRPr="004B18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Сущность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подробно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исследованы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трудах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Дела,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Мартина,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У.Оучи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Отта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Роббинза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Дж.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Сайласа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Семенова,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8A1">
        <w:rPr>
          <w:rFonts w:ascii="Times New Roman" w:hAnsi="Times New Roman"/>
          <w:sz w:val="28"/>
          <w:szCs w:val="28"/>
        </w:rPr>
        <w:t>Спивака</w:t>
      </w:r>
      <w:proofErr w:type="spellEnd"/>
      <w:r w:rsidRPr="004B18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Т.Э.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8A1">
        <w:rPr>
          <w:rFonts w:ascii="Times New Roman" w:hAnsi="Times New Roman"/>
          <w:sz w:val="28"/>
          <w:szCs w:val="28"/>
        </w:rPr>
        <w:t>Шейна.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7E3E" w:rsidRPr="00A13B2B" w:rsidRDefault="00D37E3E" w:rsidP="00D37E3E">
      <w:pPr>
        <w:pStyle w:val="ab"/>
        <w:spacing w:line="360" w:lineRule="auto"/>
        <w:ind w:firstLine="709"/>
        <w:jc w:val="both"/>
        <w:rPr>
          <w:noProof/>
          <w:color w:val="00B050"/>
          <w:highlight w:val="white"/>
        </w:rPr>
      </w:pPr>
      <w:r w:rsidRPr="00A13B2B">
        <w:rPr>
          <w:noProof/>
          <w:highlight w:val="white"/>
        </w:rPr>
        <w:t>Цель работы</w:t>
      </w:r>
      <w:r>
        <w:rPr>
          <w:noProof/>
          <w:highlight w:val="white"/>
        </w:rPr>
        <w:t xml:space="preserve"> – </w:t>
      </w:r>
      <w:r w:rsidR="005A2FA8">
        <w:rPr>
          <w:noProof/>
          <w:highlight w:val="white"/>
        </w:rPr>
        <w:t>определить</w:t>
      </w:r>
      <w:r>
        <w:rPr>
          <w:noProof/>
          <w:highlight w:val="white"/>
        </w:rPr>
        <w:t xml:space="preserve"> </w:t>
      </w:r>
      <w:r w:rsidR="00251C13">
        <w:rPr>
          <w:noProof/>
          <w:highlight w:val="white"/>
        </w:rPr>
        <w:t>проблему существования</w:t>
      </w:r>
      <w:r>
        <w:rPr>
          <w:noProof/>
          <w:highlight w:val="white"/>
        </w:rPr>
        <w:t xml:space="preserve"> </w:t>
      </w:r>
      <w:r w:rsidR="00251C13">
        <w:rPr>
          <w:rFonts w:eastAsia="Times New Roman"/>
          <w:lang w:eastAsia="ru-RU"/>
        </w:rPr>
        <w:t>контр</w:t>
      </w:r>
      <w:r w:rsidR="00D13B33" w:rsidRPr="00616C5B">
        <w:rPr>
          <w:rFonts w:eastAsia="Times New Roman"/>
          <w:lang w:eastAsia="ru-RU"/>
        </w:rPr>
        <w:t xml:space="preserve">культуры </w:t>
      </w:r>
      <w:proofErr w:type="gramStart"/>
      <w:r w:rsidR="00D13B33" w:rsidRPr="00616C5B">
        <w:rPr>
          <w:rFonts w:eastAsia="Times New Roman"/>
          <w:lang w:eastAsia="ru-RU"/>
        </w:rPr>
        <w:t>в</w:t>
      </w:r>
      <w:proofErr w:type="gramEnd"/>
      <w:r w:rsidR="00D13B33" w:rsidRPr="00616C5B">
        <w:rPr>
          <w:rFonts w:eastAsia="Times New Roman"/>
          <w:lang w:eastAsia="ru-RU"/>
        </w:rPr>
        <w:t xml:space="preserve"> организации</w:t>
      </w:r>
      <w:r>
        <w:rPr>
          <w:noProof/>
          <w:highlight w:val="white"/>
        </w:rPr>
        <w:t>.</w:t>
      </w:r>
      <w:r w:rsidRPr="00A13B2B">
        <w:rPr>
          <w:noProof/>
          <w:highlight w:val="white"/>
        </w:rPr>
        <w:t xml:space="preserve"> </w:t>
      </w:r>
    </w:p>
    <w:p w:rsidR="00D37E3E" w:rsidRDefault="00D37E3E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Задачи работы: </w:t>
      </w:r>
    </w:p>
    <w:p w:rsidR="00B1294D" w:rsidRDefault="00B1294D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>
        <w:rPr>
          <w:noProof/>
          <w:highlight w:val="white"/>
        </w:rPr>
        <w:t xml:space="preserve">- определить </w:t>
      </w:r>
      <w:r w:rsidR="009C5D89">
        <w:rPr>
          <w:noProof/>
          <w:highlight w:val="white"/>
        </w:rPr>
        <w:t>понятие</w:t>
      </w:r>
      <w:r>
        <w:rPr>
          <w:noProof/>
          <w:highlight w:val="white"/>
        </w:rPr>
        <w:t xml:space="preserve"> организационной культуры;</w:t>
      </w:r>
    </w:p>
    <w:p w:rsidR="00986BB6" w:rsidRPr="00A13B2B" w:rsidRDefault="00986BB6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>
        <w:rPr>
          <w:noProof/>
          <w:highlight w:val="white"/>
        </w:rPr>
        <w:t>- выделить виды организационной культуры;</w:t>
      </w:r>
    </w:p>
    <w:p w:rsidR="00D37E3E" w:rsidRPr="00A13B2B" w:rsidRDefault="00D37E3E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- </w:t>
      </w:r>
      <w:r w:rsidR="00B1294D">
        <w:rPr>
          <w:noProof/>
          <w:highlight w:val="white"/>
        </w:rPr>
        <w:t>р</w:t>
      </w:r>
      <w:r w:rsidRPr="00A13B2B">
        <w:rPr>
          <w:noProof/>
          <w:highlight w:val="white"/>
        </w:rPr>
        <w:t xml:space="preserve">ассмотреть </w:t>
      </w:r>
      <w:r>
        <w:rPr>
          <w:noProof/>
          <w:highlight w:val="white"/>
        </w:rPr>
        <w:t xml:space="preserve">сущность </w:t>
      </w:r>
      <w:r w:rsidR="00251C13">
        <w:rPr>
          <w:rFonts w:eastAsia="Times New Roman"/>
          <w:lang w:eastAsia="ru-RU"/>
        </w:rPr>
        <w:t>контр</w:t>
      </w:r>
      <w:r w:rsidR="00D13B33" w:rsidRPr="00616C5B">
        <w:rPr>
          <w:rFonts w:eastAsia="Times New Roman"/>
          <w:lang w:eastAsia="ru-RU"/>
        </w:rPr>
        <w:t>культуры в организации</w:t>
      </w:r>
      <w:r w:rsidRPr="00A13B2B">
        <w:rPr>
          <w:noProof/>
          <w:highlight w:val="white"/>
        </w:rPr>
        <w:t>;</w:t>
      </w:r>
    </w:p>
    <w:p w:rsidR="00D37E3E" w:rsidRPr="00A13B2B" w:rsidRDefault="00D37E3E" w:rsidP="00B1294D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- </w:t>
      </w:r>
      <w:r w:rsidR="00D13B33">
        <w:rPr>
          <w:noProof/>
          <w:highlight w:val="white"/>
        </w:rPr>
        <w:t>определить</w:t>
      </w:r>
      <w:r w:rsidR="00B1294D">
        <w:rPr>
          <w:noProof/>
          <w:highlight w:val="white"/>
        </w:rPr>
        <w:t xml:space="preserve"> </w:t>
      </w:r>
      <w:r w:rsidR="00251C13">
        <w:rPr>
          <w:rFonts w:eastAsia="Times New Roman"/>
          <w:lang w:eastAsia="ru-RU"/>
        </w:rPr>
        <w:t xml:space="preserve">проблемы существования </w:t>
      </w:r>
      <w:r w:rsidR="00D13B33" w:rsidRPr="00616C5B">
        <w:rPr>
          <w:rFonts w:eastAsia="Times New Roman"/>
          <w:lang w:eastAsia="ru-RU"/>
        </w:rPr>
        <w:t xml:space="preserve"> </w:t>
      </w:r>
      <w:r w:rsidR="00251C13">
        <w:rPr>
          <w:rFonts w:eastAsia="Times New Roman"/>
          <w:lang w:eastAsia="ru-RU"/>
        </w:rPr>
        <w:t>контр</w:t>
      </w:r>
      <w:r w:rsidR="00251C13" w:rsidRPr="00616C5B">
        <w:rPr>
          <w:rFonts w:eastAsia="Times New Roman"/>
          <w:lang w:eastAsia="ru-RU"/>
        </w:rPr>
        <w:t>культуры в организации</w:t>
      </w:r>
      <w:r w:rsidR="00B1294D">
        <w:rPr>
          <w:noProof/>
          <w:highlight w:val="white"/>
        </w:rPr>
        <w:t>.</w:t>
      </w:r>
    </w:p>
    <w:p w:rsidR="00D37E3E" w:rsidRDefault="00D37E3E" w:rsidP="00D37E3E">
      <w:pPr>
        <w:pStyle w:val="ab"/>
        <w:spacing w:line="360" w:lineRule="auto"/>
        <w:ind w:firstLine="709"/>
        <w:jc w:val="both"/>
        <w:rPr>
          <w:noProof/>
          <w:color w:val="000000"/>
          <w:highlight w:val="white"/>
        </w:rPr>
      </w:pPr>
      <w:r>
        <w:rPr>
          <w:noProof/>
          <w:color w:val="000000"/>
          <w:highlight w:val="white"/>
        </w:rPr>
        <w:t>Р</w:t>
      </w:r>
      <w:r w:rsidRPr="00A13B2B">
        <w:rPr>
          <w:noProof/>
          <w:color w:val="000000"/>
          <w:highlight w:val="white"/>
        </w:rPr>
        <w:t xml:space="preserve">абота состоит из введения, </w:t>
      </w:r>
      <w:r w:rsidR="00B1294D">
        <w:rPr>
          <w:noProof/>
          <w:color w:val="000000"/>
          <w:highlight w:val="white"/>
        </w:rPr>
        <w:t>трех пунктов</w:t>
      </w:r>
      <w:r w:rsidRPr="00A13B2B">
        <w:rPr>
          <w:noProof/>
          <w:color w:val="000000"/>
          <w:highlight w:val="white"/>
        </w:rPr>
        <w:t>, заключения, с</w:t>
      </w:r>
      <w:r>
        <w:rPr>
          <w:noProof/>
          <w:color w:val="000000"/>
          <w:highlight w:val="white"/>
        </w:rPr>
        <w:t>писка литературы</w:t>
      </w:r>
      <w:r w:rsidRPr="00A13B2B">
        <w:rPr>
          <w:noProof/>
          <w:color w:val="000000"/>
          <w:highlight w:val="white"/>
        </w:rPr>
        <w:t>.</w:t>
      </w:r>
    </w:p>
    <w:p w:rsidR="00D37E3E" w:rsidRPr="00A13B2B" w:rsidRDefault="005A2FA8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>
        <w:rPr>
          <w:noProof/>
          <w:highlight w:val="white"/>
        </w:rPr>
        <w:lastRenderedPageBreak/>
        <w:t>Объект</w:t>
      </w:r>
      <w:r w:rsidR="00D37E3E" w:rsidRPr="00A13B2B">
        <w:rPr>
          <w:noProof/>
          <w:highlight w:val="white"/>
        </w:rPr>
        <w:t xml:space="preserve"> исследования </w:t>
      </w:r>
      <w:r>
        <w:rPr>
          <w:noProof/>
          <w:highlight w:val="white"/>
        </w:rPr>
        <w:t>-</w:t>
      </w:r>
      <w:r w:rsidR="00D37E3E" w:rsidRPr="00A13B2B">
        <w:rPr>
          <w:noProof/>
          <w:highlight w:val="white"/>
        </w:rPr>
        <w:t xml:space="preserve"> </w:t>
      </w:r>
      <w:r w:rsidR="00251C13">
        <w:rPr>
          <w:rFonts w:eastAsia="Times New Roman"/>
          <w:lang w:eastAsia="ru-RU"/>
        </w:rPr>
        <w:t>контр</w:t>
      </w:r>
      <w:r w:rsidR="00D13B33" w:rsidRPr="00616C5B">
        <w:rPr>
          <w:rFonts w:eastAsia="Times New Roman"/>
          <w:lang w:eastAsia="ru-RU"/>
        </w:rPr>
        <w:t>культур</w:t>
      </w:r>
      <w:r w:rsidR="00251C13">
        <w:rPr>
          <w:rFonts w:eastAsia="Times New Roman"/>
          <w:lang w:eastAsia="ru-RU"/>
        </w:rPr>
        <w:t>а</w:t>
      </w:r>
      <w:r w:rsidR="00D13B33" w:rsidRPr="00616C5B">
        <w:rPr>
          <w:rFonts w:eastAsia="Times New Roman"/>
          <w:lang w:eastAsia="ru-RU"/>
        </w:rPr>
        <w:t xml:space="preserve"> в организации</w:t>
      </w:r>
      <w:r w:rsidR="00D37E3E" w:rsidRPr="00A13B2B">
        <w:rPr>
          <w:noProof/>
          <w:highlight w:val="white"/>
        </w:rPr>
        <w:t>.</w:t>
      </w:r>
    </w:p>
    <w:p w:rsidR="00D37E3E" w:rsidRPr="00A13B2B" w:rsidRDefault="00D37E3E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Предмет исследования </w:t>
      </w:r>
      <w:r>
        <w:rPr>
          <w:noProof/>
          <w:highlight w:val="white"/>
        </w:rPr>
        <w:t xml:space="preserve">– </w:t>
      </w:r>
      <w:r w:rsidR="00251C13">
        <w:rPr>
          <w:rFonts w:eastAsia="Times New Roman"/>
          <w:lang w:eastAsia="ru-RU"/>
        </w:rPr>
        <w:t>проблемы</w:t>
      </w:r>
      <w:r w:rsidR="00251C13">
        <w:rPr>
          <w:rFonts w:eastAsia="Times New Roman"/>
          <w:lang w:eastAsia="ru-RU"/>
        </w:rPr>
        <w:t xml:space="preserve"> существования</w:t>
      </w:r>
      <w:r w:rsidR="00251C13" w:rsidRPr="00616C5B">
        <w:rPr>
          <w:rFonts w:eastAsia="Times New Roman"/>
          <w:lang w:eastAsia="ru-RU"/>
        </w:rPr>
        <w:t xml:space="preserve"> </w:t>
      </w:r>
      <w:r w:rsidR="00251C13">
        <w:rPr>
          <w:rFonts w:eastAsia="Times New Roman"/>
          <w:lang w:eastAsia="ru-RU"/>
        </w:rPr>
        <w:t>контр</w:t>
      </w:r>
      <w:r w:rsidR="00251C13" w:rsidRPr="00616C5B">
        <w:rPr>
          <w:rFonts w:eastAsia="Times New Roman"/>
          <w:lang w:eastAsia="ru-RU"/>
        </w:rPr>
        <w:t>культуры в организации</w:t>
      </w:r>
      <w:r w:rsidRPr="00A13B2B">
        <w:rPr>
          <w:noProof/>
          <w:highlight w:val="white"/>
        </w:rPr>
        <w:t>.</w:t>
      </w:r>
    </w:p>
    <w:p w:rsidR="00D37E3E" w:rsidRPr="00A13B2B" w:rsidRDefault="00D37E3E" w:rsidP="00D37E3E">
      <w:pPr>
        <w:pStyle w:val="ab"/>
        <w:spacing w:line="360" w:lineRule="auto"/>
        <w:ind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В качестве методов исследования в работе применяется </w:t>
      </w:r>
      <w:r>
        <w:rPr>
          <w:noProof/>
          <w:highlight w:val="white"/>
        </w:rPr>
        <w:t>методы индукции и дедукции</w:t>
      </w:r>
      <w:r w:rsidRPr="00A13B2B">
        <w:rPr>
          <w:noProof/>
          <w:highlight w:val="white"/>
        </w:rPr>
        <w:t xml:space="preserve">, </w:t>
      </w:r>
      <w:r>
        <w:rPr>
          <w:noProof/>
          <w:highlight w:val="white"/>
        </w:rPr>
        <w:t>анализа и синтеза</w:t>
      </w:r>
      <w:r w:rsidRPr="00A13B2B">
        <w:rPr>
          <w:noProof/>
          <w:highlight w:val="white"/>
        </w:rPr>
        <w:t xml:space="preserve">. </w:t>
      </w:r>
    </w:p>
    <w:p w:rsidR="00F82DC6" w:rsidRDefault="00F82DC6">
      <w:pPr>
        <w:rPr>
          <w:rFonts w:ascii="Times New Roman" w:eastAsia="Calibri" w:hAnsi="Times New Roman" w:cs="Times New Roman"/>
          <w:noProof/>
          <w:color w:val="000000"/>
          <w:sz w:val="28"/>
          <w:szCs w:val="28"/>
          <w:highlight w:val="white"/>
          <w:lang w:eastAsia="en-US"/>
        </w:rPr>
      </w:pPr>
      <w:r>
        <w:rPr>
          <w:noProof/>
          <w:color w:val="000000"/>
          <w:highlight w:val="white"/>
        </w:rPr>
        <w:br w:type="page"/>
      </w:r>
    </w:p>
    <w:p w:rsidR="00F82DC6" w:rsidRPr="00F82DC6" w:rsidRDefault="00F82DC6" w:rsidP="00F82DC6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2" w:name="_Toc28015649"/>
      <w:r w:rsidRPr="00F82DC6">
        <w:rPr>
          <w:rFonts w:ascii="Times New Roman" w:hAnsi="Times New Roman" w:cs="Times New Roman"/>
          <w:color w:val="auto"/>
          <w:lang w:eastAsia="ru-RU"/>
        </w:rPr>
        <w:lastRenderedPageBreak/>
        <w:t>Понятие организационной культуры организации</w:t>
      </w:r>
      <w:bookmarkEnd w:id="2"/>
    </w:p>
    <w:p w:rsidR="00F82DC6" w:rsidRDefault="00F82DC6" w:rsidP="00F82D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FA8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204A">
        <w:rPr>
          <w:rFonts w:ascii="Times New Roman" w:hAnsi="Times New Roman"/>
          <w:sz w:val="28"/>
          <w:szCs w:val="28"/>
        </w:rPr>
        <w:t>Организационную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культуру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рассматривать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зрения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управленческого,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психодинамического,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когнитивного,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холистического,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ценностно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ориентированного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подходов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5CDE">
        <w:rPr>
          <w:rFonts w:ascii="Times New Roman" w:hAnsi="Times New Roman"/>
          <w:sz w:val="28"/>
          <w:szCs w:val="28"/>
        </w:rPr>
        <w:t>(рис.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5C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.1, Приложение 1</w:t>
      </w:r>
      <w:r w:rsidRPr="00895CDE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Pr="0055204A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204A"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204A">
        <w:rPr>
          <w:rFonts w:ascii="Times New Roman" w:hAnsi="Times New Roman"/>
          <w:sz w:val="28"/>
          <w:szCs w:val="28"/>
        </w:rPr>
        <w:t>перспективным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рыночной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трансформации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экономики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обострения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конкурентной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борьбы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управленческий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подход,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рассматрива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55204A">
        <w:rPr>
          <w:rFonts w:ascii="Times New Roman" w:hAnsi="Times New Roman"/>
          <w:sz w:val="28"/>
          <w:szCs w:val="28"/>
        </w:rPr>
        <w:t>организационную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культуру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сотрудниками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хозяйствования,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производственную,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управленческую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маркетинговую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составляющие.</w:t>
      </w:r>
    </w:p>
    <w:p w:rsidR="005A2FA8" w:rsidRPr="0055204A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204A">
        <w:rPr>
          <w:rFonts w:ascii="Times New Roman" w:hAnsi="Times New Roman"/>
          <w:sz w:val="28"/>
          <w:szCs w:val="28"/>
        </w:rPr>
        <w:t>Наряду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термином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«организационн</w:t>
      </w:r>
      <w:r>
        <w:rPr>
          <w:rFonts w:ascii="Times New Roman" w:hAnsi="Times New Roman"/>
          <w:sz w:val="28"/>
          <w:szCs w:val="28"/>
        </w:rPr>
        <w:t xml:space="preserve">ая культура» </w:t>
      </w:r>
      <w:r w:rsidRPr="0055204A">
        <w:rPr>
          <w:rFonts w:ascii="Times New Roman" w:hAnsi="Times New Roman"/>
          <w:sz w:val="28"/>
          <w:szCs w:val="28"/>
        </w:rPr>
        <w:t>сегодня</w:t>
      </w:r>
      <w:r>
        <w:rPr>
          <w:rFonts w:ascii="Times New Roman" w:hAnsi="Times New Roman"/>
          <w:sz w:val="28"/>
          <w:szCs w:val="28"/>
        </w:rPr>
        <w:t xml:space="preserve"> часто используется </w:t>
      </w:r>
      <w:r w:rsidRPr="0055204A">
        <w:rPr>
          <w:rFonts w:ascii="Times New Roman" w:hAnsi="Times New Roman"/>
          <w:sz w:val="28"/>
          <w:szCs w:val="28"/>
        </w:rPr>
        <w:t>термины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«корпоративная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культура»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«организационный климат». Так, </w:t>
      </w:r>
      <w:r w:rsidRPr="005520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трудах</w:t>
      </w:r>
      <w:r>
        <w:rPr>
          <w:rFonts w:ascii="Times New Roman" w:hAnsi="Times New Roman"/>
          <w:sz w:val="28"/>
          <w:szCs w:val="28"/>
        </w:rPr>
        <w:t xml:space="preserve"> О.С. </w:t>
      </w:r>
      <w:proofErr w:type="spellStart"/>
      <w:r>
        <w:rPr>
          <w:rFonts w:ascii="Times New Roman" w:hAnsi="Times New Roman"/>
          <w:sz w:val="28"/>
          <w:szCs w:val="28"/>
        </w:rPr>
        <w:t>Виханского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5078A0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Наумов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5204A">
        <w:rPr>
          <w:rFonts w:ascii="Times New Roman" w:hAnsi="Times New Roman"/>
          <w:sz w:val="28"/>
          <w:szCs w:val="28"/>
        </w:rPr>
        <w:t>испо</w:t>
      </w:r>
      <w:r>
        <w:rPr>
          <w:rFonts w:ascii="Times New Roman" w:hAnsi="Times New Roman"/>
          <w:sz w:val="28"/>
          <w:szCs w:val="28"/>
        </w:rPr>
        <w:t>льзуется понятие «корпоративная культура</w:t>
      </w:r>
      <w:r w:rsidRPr="0055204A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понимают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совокупность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«к</w:t>
      </w:r>
      <w:r w:rsidRPr="0055204A">
        <w:rPr>
          <w:rFonts w:ascii="Times New Roman" w:hAnsi="Times New Roman"/>
          <w:sz w:val="28"/>
          <w:szCs w:val="28"/>
        </w:rPr>
        <w:t>орпоративный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дух»,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«общий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философию»</w:t>
      </w:r>
      <w:r>
        <w:rPr>
          <w:rStyle w:val="af3"/>
        </w:rPr>
        <w:footnoteReference w:id="1"/>
      </w:r>
      <w:r w:rsidRPr="00552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есть,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первичные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различия</w:t>
      </w:r>
      <w:r>
        <w:rPr>
          <w:rFonts w:ascii="Times New Roman" w:hAnsi="Times New Roman"/>
          <w:sz w:val="28"/>
          <w:szCs w:val="28"/>
        </w:rPr>
        <w:t xml:space="preserve"> – в </w:t>
      </w:r>
      <w:r w:rsidRPr="0055204A">
        <w:rPr>
          <w:rFonts w:ascii="Times New Roman" w:hAnsi="Times New Roman"/>
          <w:sz w:val="28"/>
          <w:szCs w:val="28"/>
        </w:rPr>
        <w:t>«масштабах»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терминологий,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ведь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современную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корпорацию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входить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несколько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организаций.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204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Л.И.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Дорофеева</w:t>
      </w:r>
      <w:r>
        <w:rPr>
          <w:rStyle w:val="af3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мечает, что «работоспособность» </w:t>
      </w:r>
      <w:r w:rsidRPr="0055204A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04A">
        <w:rPr>
          <w:rFonts w:ascii="Times New Roman" w:hAnsi="Times New Roman"/>
          <w:sz w:val="28"/>
          <w:szCs w:val="28"/>
        </w:rPr>
        <w:t>обесп</w:t>
      </w:r>
      <w:r>
        <w:rPr>
          <w:rFonts w:ascii="Times New Roman" w:hAnsi="Times New Roman"/>
          <w:sz w:val="28"/>
          <w:szCs w:val="28"/>
        </w:rPr>
        <w:t>ечивается благодаря ее подчинению: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t>принципам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всеобщности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разделяться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всеми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ольшинством членов организации);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(ясность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простота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ее,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8A0">
        <w:rPr>
          <w:rFonts w:ascii="Times New Roman" w:hAnsi="Times New Roman"/>
          <w:sz w:val="28"/>
          <w:szCs w:val="28"/>
        </w:rPr>
        <w:t>обеспечивающих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понимания</w:t>
      </w:r>
      <w:r>
        <w:rPr>
          <w:rFonts w:ascii="Times New Roman" w:hAnsi="Times New Roman"/>
          <w:sz w:val="28"/>
          <w:szCs w:val="28"/>
        </w:rPr>
        <w:t xml:space="preserve"> всеми работниками);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t>четкости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однозначности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(недопущение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8A0">
        <w:rPr>
          <w:rFonts w:ascii="Times New Roman" w:hAnsi="Times New Roman"/>
          <w:sz w:val="28"/>
          <w:szCs w:val="28"/>
        </w:rPr>
        <w:t>двойного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толкование);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t>априорности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такими,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торые не требуют доказательств);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lastRenderedPageBreak/>
        <w:t>обоснованности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(законам,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национальной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специфике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организации);</w:t>
      </w:r>
    </w:p>
    <w:p w:rsidR="005A2FA8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8A0">
        <w:rPr>
          <w:rFonts w:ascii="Times New Roman" w:hAnsi="Times New Roman"/>
          <w:sz w:val="28"/>
          <w:szCs w:val="28"/>
        </w:rPr>
        <w:t>досягаемости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(то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любого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существовать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реальная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достигать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соответствовать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ценностям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культуры)</w:t>
      </w:r>
      <w:r>
        <w:rPr>
          <w:rFonts w:ascii="Times New Roman" w:hAnsi="Times New Roman"/>
          <w:sz w:val="28"/>
          <w:szCs w:val="28"/>
        </w:rPr>
        <w:t>;</w:t>
      </w:r>
    </w:p>
    <w:p w:rsidR="005A2FA8" w:rsidRPr="005078A0" w:rsidRDefault="005A2FA8" w:rsidP="005A2FA8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уважения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8A0"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индивидуальной,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личностной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национальной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8A0">
        <w:rPr>
          <w:rFonts w:ascii="Times New Roman" w:hAnsi="Times New Roman"/>
          <w:sz w:val="28"/>
          <w:szCs w:val="28"/>
        </w:rPr>
        <w:t>культуры.</w:t>
      </w:r>
    </w:p>
    <w:p w:rsidR="005A2FA8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наличия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большого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трактовок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компонентов,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входящих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5B33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феномен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выполняет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функций.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отмечают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нек</w:t>
      </w:r>
      <w:r>
        <w:rPr>
          <w:rFonts w:ascii="Times New Roman" w:hAnsi="Times New Roman"/>
          <w:sz w:val="28"/>
          <w:szCs w:val="28"/>
        </w:rPr>
        <w:t>оторые авторы (</w:t>
      </w:r>
      <w:r w:rsidRPr="00C111A9">
        <w:rPr>
          <w:rFonts w:ascii="Times New Roman" w:hAnsi="Times New Roman"/>
          <w:sz w:val="28"/>
          <w:szCs w:val="28"/>
        </w:rPr>
        <w:t>Н.С.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1A9">
        <w:rPr>
          <w:rFonts w:ascii="Times New Roman" w:hAnsi="Times New Roman"/>
          <w:sz w:val="28"/>
          <w:szCs w:val="28"/>
        </w:rPr>
        <w:t>Бердаков</w:t>
      </w:r>
      <w:proofErr w:type="spellEnd"/>
      <w:r w:rsidRPr="00C111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Д.И.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Галкин,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Иванова</w:t>
      </w:r>
      <w:r>
        <w:rPr>
          <w:rStyle w:val="af3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, </w:t>
      </w:r>
      <w:r w:rsidRPr="00C111A9">
        <w:rPr>
          <w:rFonts w:ascii="Times New Roman" w:hAnsi="Times New Roman"/>
          <w:sz w:val="28"/>
          <w:szCs w:val="28"/>
        </w:rPr>
        <w:t>А.Я.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Кибанов</w:t>
      </w:r>
      <w:proofErr w:type="spellEnd"/>
      <w:r>
        <w:rPr>
          <w:rStyle w:val="af3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5B3347">
        <w:rPr>
          <w:rFonts w:ascii="Times New Roman" w:hAnsi="Times New Roman"/>
          <w:sz w:val="28"/>
          <w:szCs w:val="28"/>
        </w:rPr>
        <w:t>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часто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совпадают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функциями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целом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общест</w:t>
      </w:r>
      <w:r>
        <w:rPr>
          <w:rFonts w:ascii="Times New Roman" w:hAnsi="Times New Roman"/>
          <w:sz w:val="28"/>
          <w:szCs w:val="28"/>
        </w:rPr>
        <w:t>ве. Речь идет о коммуникативной</w:t>
      </w:r>
      <w:r w:rsidRPr="005B33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ценностной, функции целеполагания, компенсаторной</w:t>
      </w:r>
      <w:r w:rsidRPr="005B33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познавательн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5B334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347">
        <w:rPr>
          <w:rFonts w:ascii="Times New Roman" w:hAnsi="Times New Roman"/>
          <w:sz w:val="28"/>
          <w:szCs w:val="28"/>
        </w:rPr>
        <w:t>деятельностн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5B3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1A9">
        <w:rPr>
          <w:rFonts w:ascii="Times New Roman" w:hAnsi="Times New Roman"/>
          <w:sz w:val="28"/>
          <w:szCs w:val="28"/>
        </w:rPr>
        <w:t>А.Я.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1A9">
        <w:rPr>
          <w:rFonts w:ascii="Times New Roman" w:hAnsi="Times New Roman"/>
          <w:sz w:val="28"/>
          <w:szCs w:val="28"/>
        </w:rPr>
        <w:t>Кибанов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подчеркивает,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«некоторые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особенности»: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Default="005A2FA8" w:rsidP="005A2FA8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меньший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существования,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воздействию;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Default="005A2FA8" w:rsidP="005A2FA8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специфичность: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конкретной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влияние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Default="005A2FA8" w:rsidP="005A2FA8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большие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изменений,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влияние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члена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лидера;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Pr="005B3347" w:rsidRDefault="005A2FA8" w:rsidP="005A2FA8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сотрудников</w:t>
      </w:r>
      <w:r>
        <w:rPr>
          <w:rStyle w:val="af3"/>
        </w:rPr>
        <w:footnoteReference w:id="5"/>
      </w:r>
      <w:r w:rsidRPr="005B3347">
        <w:rPr>
          <w:rFonts w:ascii="Times New Roman" w:hAnsi="Times New Roman"/>
          <w:sz w:val="28"/>
          <w:szCs w:val="28"/>
        </w:rPr>
        <w:t>.</w:t>
      </w:r>
    </w:p>
    <w:p w:rsidR="005A2FA8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11A9">
        <w:rPr>
          <w:rFonts w:ascii="Times New Roman" w:hAnsi="Times New Roman"/>
          <w:sz w:val="28"/>
          <w:szCs w:val="28"/>
        </w:rPr>
        <w:t>Л.А.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1A9">
        <w:rPr>
          <w:rFonts w:ascii="Times New Roman" w:hAnsi="Times New Roman"/>
          <w:sz w:val="28"/>
          <w:szCs w:val="28"/>
        </w:rPr>
        <w:t>Князькова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приводит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функ</w:t>
      </w:r>
      <w:r>
        <w:rPr>
          <w:rFonts w:ascii="Times New Roman" w:hAnsi="Times New Roman"/>
          <w:sz w:val="28"/>
          <w:szCs w:val="28"/>
        </w:rPr>
        <w:t xml:space="preserve">ции: 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347">
        <w:rPr>
          <w:rFonts w:ascii="Times New Roman" w:hAnsi="Times New Roman"/>
          <w:sz w:val="28"/>
          <w:szCs w:val="28"/>
        </w:rPr>
        <w:t>охранная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нежелательных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тенд</w:t>
      </w:r>
      <w:r>
        <w:rPr>
          <w:rFonts w:ascii="Times New Roman" w:hAnsi="Times New Roman"/>
          <w:sz w:val="28"/>
          <w:szCs w:val="28"/>
        </w:rPr>
        <w:t>енций, ценностей извне и т.д.);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347">
        <w:rPr>
          <w:rFonts w:ascii="Times New Roman" w:hAnsi="Times New Roman"/>
          <w:sz w:val="28"/>
          <w:szCs w:val="28"/>
        </w:rPr>
        <w:t>интегрирующая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(объединяет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уровни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рганизации); 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347">
        <w:rPr>
          <w:rFonts w:ascii="Times New Roman" w:hAnsi="Times New Roman"/>
          <w:sz w:val="28"/>
          <w:szCs w:val="28"/>
        </w:rPr>
        <w:t>регулирующая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(собственн</w:t>
      </w:r>
      <w:r>
        <w:rPr>
          <w:rFonts w:ascii="Times New Roman" w:hAnsi="Times New Roman"/>
          <w:sz w:val="28"/>
          <w:szCs w:val="28"/>
        </w:rPr>
        <w:t>о нормы и правила деятельности);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lastRenderedPageBreak/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субститута</w:t>
      </w:r>
      <w:r>
        <w:rPr>
          <w:rFonts w:ascii="Times New Roman" w:hAnsi="Times New Roman"/>
          <w:sz w:val="28"/>
          <w:szCs w:val="28"/>
        </w:rPr>
        <w:t xml:space="preserve"> формальных отношений </w:t>
      </w:r>
      <w:r w:rsidRPr="005B3347">
        <w:rPr>
          <w:rFonts w:ascii="Times New Roman" w:hAnsi="Times New Roman"/>
          <w:sz w:val="28"/>
          <w:szCs w:val="28"/>
        </w:rPr>
        <w:t>(замещение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альных механизмов деятельности);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адаптивная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(помощь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сотрудникам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 приспособлении к организации);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347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развивающая,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качеством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(результат,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продукт,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созданный</w:t>
      </w:r>
      <w:r>
        <w:rPr>
          <w:rFonts w:ascii="Times New Roman" w:hAnsi="Times New Roman"/>
          <w:sz w:val="28"/>
          <w:szCs w:val="28"/>
        </w:rPr>
        <w:t xml:space="preserve"> организацией);</w:t>
      </w:r>
    </w:p>
    <w:p w:rsidR="005A2FA8" w:rsidRDefault="005A2FA8" w:rsidP="005A2FA8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3347">
        <w:rPr>
          <w:rFonts w:ascii="Times New Roman" w:hAnsi="Times New Roman"/>
          <w:sz w:val="28"/>
          <w:szCs w:val="28"/>
        </w:rPr>
        <w:t>функции,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касающиеся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внешней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средой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(ориентация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потребителя,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регуляция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партнерских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приспособления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потребностям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47">
        <w:rPr>
          <w:rFonts w:ascii="Times New Roman" w:hAnsi="Times New Roman"/>
          <w:sz w:val="28"/>
          <w:szCs w:val="28"/>
        </w:rPr>
        <w:t>общества)</w:t>
      </w:r>
      <w:r>
        <w:rPr>
          <w:rStyle w:val="af3"/>
        </w:rPr>
        <w:footnoteReference w:id="6"/>
      </w:r>
      <w:r w:rsidRPr="005B3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FA8" w:rsidRPr="00702655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</w:t>
      </w:r>
      <w:r w:rsidRPr="00702655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присуща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655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7026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множество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функций,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выделить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выработки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накопления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духовных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ценностей,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оценочно-нормативную,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регламентирующую,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регулирующую,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знавательную, смыслообразующую, </w:t>
      </w:r>
      <w:r w:rsidRPr="00702655">
        <w:rPr>
          <w:rFonts w:ascii="Times New Roman" w:hAnsi="Times New Roman"/>
          <w:sz w:val="28"/>
          <w:szCs w:val="28"/>
        </w:rPr>
        <w:t>коммуникационную,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рекреативную</w:t>
      </w:r>
      <w:r w:rsidR="006779EF">
        <w:rPr>
          <w:rFonts w:ascii="Times New Roman" w:hAnsi="Times New Roman"/>
          <w:sz w:val="28"/>
          <w:szCs w:val="28"/>
        </w:rPr>
        <w:t>.</w:t>
      </w:r>
    </w:p>
    <w:p w:rsidR="005A2FA8" w:rsidRPr="00702655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о</w:t>
      </w:r>
      <w:r w:rsidRPr="00702655">
        <w:rPr>
          <w:rFonts w:ascii="Times New Roman" w:hAnsi="Times New Roman"/>
          <w:sz w:val="28"/>
          <w:szCs w:val="28"/>
        </w:rPr>
        <w:t>рганизационная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проявляется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определенн</w:t>
      </w:r>
      <w:r>
        <w:rPr>
          <w:rFonts w:ascii="Times New Roman" w:hAnsi="Times New Roman"/>
          <w:sz w:val="28"/>
          <w:szCs w:val="28"/>
        </w:rPr>
        <w:t xml:space="preserve">ое </w:t>
      </w:r>
      <w:r w:rsidRPr="00702655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ое согласие (е</w:t>
      </w:r>
      <w:r w:rsidRPr="00702655">
        <w:rPr>
          <w:rFonts w:ascii="Times New Roman" w:hAnsi="Times New Roman"/>
          <w:sz w:val="28"/>
          <w:szCs w:val="28"/>
        </w:rPr>
        <w:t>динодушие)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поводу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определенной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рыночной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Этот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социально-психологический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конструкт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агентов,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26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организации.</w:t>
      </w:r>
    </w:p>
    <w:p w:rsidR="005A2FA8" w:rsidRDefault="005A2FA8" w:rsidP="005A2F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2655">
        <w:rPr>
          <w:rFonts w:ascii="Times New Roman" w:hAnsi="Times New Roman"/>
          <w:sz w:val="28"/>
          <w:szCs w:val="28"/>
        </w:rPr>
        <w:t>Содержанием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объединение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(сотрудников)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регламентация их поведения при взаимодействии </w:t>
      </w:r>
      <w:r w:rsidRPr="007026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2655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надлежащего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социально-психологического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55"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94D" w:rsidRDefault="00B1294D">
      <w:pPr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D039AD" w:rsidRPr="00D039AD" w:rsidRDefault="00D039AD" w:rsidP="00D039AD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3" w:name="_Toc28015650"/>
      <w:r w:rsidRPr="00D039AD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Виды организационных культур</w:t>
      </w:r>
      <w:bookmarkEnd w:id="3"/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«определенная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объединенных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существенный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признак,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отличает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других»</w:t>
      </w:r>
      <w:r>
        <w:rPr>
          <w:rStyle w:val="af3"/>
        </w:rPr>
        <w:footnoteReference w:id="7"/>
      </w:r>
      <w:r w:rsidRPr="00F076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Исследователи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используют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показатели,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выделяя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восьми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(табл.</w:t>
      </w:r>
      <w:r>
        <w:rPr>
          <w:rFonts w:ascii="Times New Roman" w:hAnsi="Times New Roman"/>
          <w:sz w:val="28"/>
          <w:szCs w:val="28"/>
        </w:rPr>
        <w:t xml:space="preserve"> 1.</w:t>
      </w:r>
      <w:r w:rsidRPr="00F076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Приложение 3</w:t>
      </w:r>
      <w:r w:rsidRPr="00F07640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Рассмотрим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получили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наибольшее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распространение.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Ученые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Камерон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Куинн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выделяют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клановая,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адхократичная</w:t>
      </w:r>
      <w:proofErr w:type="spellEnd"/>
      <w:r w:rsidRPr="00F076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иерархическая,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рыночная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Клановая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внутренней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ориентацией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гибкостью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проблем.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Положительные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характеристики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дружественный,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благоприятный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социально-психологический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климат,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сплоченность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коллектива,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трудовом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коллективе,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приверженность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традициям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обязательств.</w:t>
      </w:r>
      <w:r>
        <w:t xml:space="preserve"> </w:t>
      </w:r>
      <w:r w:rsidRPr="00F07640">
        <w:rPr>
          <w:rFonts w:ascii="Times New Roman" w:hAnsi="Times New Roman"/>
          <w:sz w:val="28"/>
          <w:szCs w:val="28"/>
        </w:rPr>
        <w:t>«Клан»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означает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Камероном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Куинном</w:t>
      </w:r>
      <w:proofErr w:type="spellEnd"/>
      <w:r>
        <w:rPr>
          <w:rStyle w:val="af3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единые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коллектива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сплоченность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соучастие.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больше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похожи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большие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семьи.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Типичным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бригадная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восприятие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партнеров.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делает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акцент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долгосрочной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выгоде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совершенствования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личности,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внимания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здоровому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моральному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климату.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7640">
        <w:rPr>
          <w:rFonts w:ascii="Times New Roman" w:hAnsi="Times New Roman"/>
          <w:sz w:val="28"/>
          <w:szCs w:val="28"/>
        </w:rPr>
        <w:t>Адхократичная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отличается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7640">
        <w:rPr>
          <w:rFonts w:ascii="Times New Roman" w:hAnsi="Times New Roman"/>
          <w:sz w:val="28"/>
          <w:szCs w:val="28"/>
        </w:rPr>
        <w:t>клановой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направлением.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присущим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новаторства,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проблем,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пойти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риск,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высоко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инициативность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свобода.</w:t>
      </w:r>
      <w:r>
        <w:t xml:space="preserve"> </w:t>
      </w:r>
      <w:r w:rsidRPr="00F07640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</w:t>
      </w:r>
      <w:proofErr w:type="spellStart"/>
      <w:r w:rsidRPr="00F07640">
        <w:rPr>
          <w:rFonts w:ascii="Times New Roman" w:hAnsi="Times New Roman"/>
          <w:sz w:val="28"/>
          <w:szCs w:val="28"/>
        </w:rPr>
        <w:t>Адхократия</w:t>
      </w:r>
      <w:proofErr w:type="spellEnd"/>
      <w:r w:rsidRPr="00F076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структур,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основная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«ускорять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адаптивность,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обеспечивать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гибкость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ситуациях,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lastRenderedPageBreak/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типичная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неопределенность,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двусмысленность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перегрузка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информацией.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«</w:t>
      </w:r>
      <w:proofErr w:type="spellStart"/>
      <w:r w:rsidRPr="00F07640">
        <w:rPr>
          <w:rFonts w:ascii="Times New Roman" w:hAnsi="Times New Roman"/>
          <w:sz w:val="28"/>
          <w:szCs w:val="28"/>
        </w:rPr>
        <w:t>Адхократия</w:t>
      </w:r>
      <w:proofErr w:type="spellEnd"/>
      <w:r w:rsidRPr="00F076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использует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централизованную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власть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авторитарные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взаимоотношения: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власть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перетекает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индивида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индивиду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бригады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другой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проблемы,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заявляет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себе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промежуток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времени</w:t>
      </w:r>
      <w:r>
        <w:rPr>
          <w:rStyle w:val="af3"/>
        </w:rPr>
        <w:footnoteReference w:id="9"/>
      </w:r>
      <w:r w:rsidRPr="00F07640">
        <w:rPr>
          <w:rFonts w:ascii="Times New Roman" w:hAnsi="Times New Roman"/>
          <w:sz w:val="28"/>
          <w:szCs w:val="28"/>
        </w:rPr>
        <w:t>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Акцент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делается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индивидуальности,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поощрение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предвидение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будущего,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ведь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почти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причастным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производству,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клиентами,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др.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Рыночная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адхократичная</w:t>
      </w:r>
      <w:proofErr w:type="spellEnd"/>
      <w:r w:rsidRPr="00F076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ориентированной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внешнюю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среду,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стабильность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контроль.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направлены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результат,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персонала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конкурировать,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руководство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демонстрирует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жесткость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требовательность.</w:t>
      </w:r>
      <w:r>
        <w:t xml:space="preserve"> </w:t>
      </w:r>
      <w:r w:rsidRPr="00F07640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«Рынок»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означает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ориентированность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окружение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клиентами,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поставщиков,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потребителей,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подрядчиков,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лицензиатов,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т.п.)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конкурентного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преимущества.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ключевые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опираются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конкурентоспособность,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производительность,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результат.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Лидеры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«твердые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хозяева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суровые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конкуренты»</w:t>
      </w:r>
      <w:r>
        <w:rPr>
          <w:rStyle w:val="af3"/>
        </w:rPr>
        <w:footnoteReference w:id="10"/>
      </w:r>
      <w:r w:rsidRPr="00F07640">
        <w:rPr>
          <w:rFonts w:ascii="Times New Roman" w:hAnsi="Times New Roman"/>
          <w:sz w:val="28"/>
          <w:szCs w:val="28"/>
        </w:rPr>
        <w:t>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Иерархическая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объединяет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внутреннее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стабильностью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контролем,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способами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проблем.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иерархической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свойственные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формализация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процессов,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плановость,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стабильность,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гарантии</w:t>
      </w:r>
      <w:r>
        <w:rPr>
          <w:rStyle w:val="af3"/>
        </w:rPr>
        <w:footnoteReference w:id="11"/>
      </w:r>
      <w:r w:rsidRPr="00F07640">
        <w:rPr>
          <w:rFonts w:ascii="Times New Roman" w:hAnsi="Times New Roman"/>
          <w:sz w:val="28"/>
          <w:szCs w:val="28"/>
        </w:rPr>
        <w:t>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lastRenderedPageBreak/>
        <w:t>Российские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И.Р.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Садчикова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Храповицкая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предлагают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Style w:val="af3"/>
        </w:rPr>
        <w:footnoteReference w:id="12"/>
      </w:r>
      <w:r w:rsidRPr="00F07640">
        <w:rPr>
          <w:rFonts w:ascii="Times New Roman" w:hAnsi="Times New Roman"/>
          <w:sz w:val="28"/>
          <w:szCs w:val="28"/>
        </w:rPr>
        <w:t>:</w:t>
      </w:r>
    </w:p>
    <w:p w:rsidR="00D039AD" w:rsidRPr="00F07640" w:rsidRDefault="00D039AD" w:rsidP="00D039AD">
      <w:pPr>
        <w:numPr>
          <w:ilvl w:val="0"/>
          <w:numId w:val="1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«степени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7640">
        <w:rPr>
          <w:rFonts w:ascii="Times New Roman" w:hAnsi="Times New Roman"/>
          <w:sz w:val="28"/>
          <w:szCs w:val="28"/>
        </w:rPr>
        <w:t>взаимоадекватности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доминирующей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иерархии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преобладающих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способов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реализации»: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numPr>
          <w:ilvl w:val="0"/>
          <w:numId w:val="16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стабильные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четко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заданными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нормами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традициями);</w:t>
      </w:r>
    </w:p>
    <w:p w:rsidR="00D039AD" w:rsidRPr="00F07640" w:rsidRDefault="00D039AD" w:rsidP="00D039AD">
      <w:pPr>
        <w:numPr>
          <w:ilvl w:val="0"/>
          <w:numId w:val="16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нестабильные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(отличаются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отсутствием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четких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оптимальной,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7640">
        <w:rPr>
          <w:rFonts w:ascii="Times New Roman" w:hAnsi="Times New Roman"/>
          <w:sz w:val="28"/>
          <w:szCs w:val="28"/>
        </w:rPr>
        <w:t>допустимую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недопустимое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поведение,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колебаниями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психологического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статуса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работников);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соответствия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иерархии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иерархической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внутригрупповых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интегративная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(высокая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степень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соответствия)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единством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внутригрупповой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сплоченности;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7640">
        <w:rPr>
          <w:rFonts w:ascii="Times New Roman" w:hAnsi="Times New Roman"/>
          <w:sz w:val="28"/>
          <w:szCs w:val="28"/>
        </w:rPr>
        <w:t>дезинтегративная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(низкая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степень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соответствия)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отсутствием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разобщенностью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конфликтностью;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доминирующих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ценностей»:</w:t>
      </w:r>
    </w:p>
    <w:p w:rsidR="00D039AD" w:rsidRPr="00F07640" w:rsidRDefault="00D039AD" w:rsidP="00D039AD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07640">
        <w:rPr>
          <w:rFonts w:ascii="Times New Roman" w:hAnsi="Times New Roman"/>
          <w:sz w:val="28"/>
          <w:szCs w:val="28"/>
        </w:rPr>
        <w:t>личностно-ориентированная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«фиксирует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самореализации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саморазвития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профессионально-трудовой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деятельности»;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функционально-ориентированная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поддерживает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функционально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алгоритмов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профессионально-трудовой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определяемые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статусом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работника;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«характера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влияния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корпоративной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результативность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предприятия»: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положительная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отрицательная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корпоративная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культура.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lastRenderedPageBreak/>
        <w:t>Итак,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современные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разделить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национальных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особенностей;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социально-психологическим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характеристикам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группы;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предприятиях.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9AD" w:rsidRPr="00F07640" w:rsidRDefault="00D039AD" w:rsidP="00D039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микроуровне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использованы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третьей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группы.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комплексности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удобных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инструментов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диагностики,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нашему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мнению,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перспективной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Камерона-</w:t>
      </w:r>
      <w:proofErr w:type="spellStart"/>
      <w:r w:rsidRPr="00F07640">
        <w:rPr>
          <w:rFonts w:ascii="Times New Roman" w:hAnsi="Times New Roman"/>
          <w:sz w:val="28"/>
          <w:szCs w:val="28"/>
        </w:rPr>
        <w:t>Куина</w:t>
      </w:r>
      <w:proofErr w:type="spellEnd"/>
      <w:r w:rsidRPr="00F07640">
        <w:rPr>
          <w:rFonts w:ascii="Times New Roman" w:hAnsi="Times New Roman"/>
          <w:sz w:val="28"/>
          <w:szCs w:val="28"/>
        </w:rPr>
        <w:t>.</w:t>
      </w:r>
    </w:p>
    <w:p w:rsidR="00D039AD" w:rsidRDefault="00D039AD" w:rsidP="00F82DC6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</w:p>
    <w:p w:rsidR="00877BF7" w:rsidRDefault="00877BF7">
      <w:pPr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F82DC6" w:rsidRDefault="00D039AD" w:rsidP="00F82DC6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4" w:name="_Toc28015651"/>
      <w:r>
        <w:rPr>
          <w:rFonts w:ascii="Times New Roman" w:hAnsi="Times New Roman" w:cs="Times New Roman"/>
          <w:color w:val="auto"/>
          <w:lang w:eastAsia="ru-RU"/>
        </w:rPr>
        <w:lastRenderedPageBreak/>
        <w:t>Контр</w:t>
      </w:r>
      <w:r w:rsidR="008734E7">
        <w:rPr>
          <w:rFonts w:ascii="Times New Roman" w:hAnsi="Times New Roman" w:cs="Times New Roman"/>
          <w:color w:val="auto"/>
          <w:lang w:eastAsia="ru-RU"/>
        </w:rPr>
        <w:t>культура организации</w:t>
      </w:r>
      <w:bookmarkEnd w:id="4"/>
    </w:p>
    <w:p w:rsidR="00986BB6" w:rsidRPr="00986BB6" w:rsidRDefault="00986BB6" w:rsidP="00986BB6">
      <w:pPr>
        <w:rPr>
          <w:lang w:eastAsia="ru-RU"/>
        </w:rPr>
      </w:pPr>
    </w:p>
    <w:p w:rsidR="00877BF7" w:rsidRPr="00986BB6" w:rsidRDefault="00877BF7" w:rsidP="00986BB6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BB6">
        <w:rPr>
          <w:color w:val="000000"/>
          <w:sz w:val="28"/>
          <w:szCs w:val="28"/>
        </w:rPr>
        <w:t>Контркультура - субкульту</w:t>
      </w:r>
      <w:r w:rsidRPr="00986BB6">
        <w:rPr>
          <w:color w:val="000000"/>
          <w:sz w:val="28"/>
          <w:szCs w:val="28"/>
        </w:rPr>
        <w:t xml:space="preserve">ра, </w:t>
      </w:r>
      <w:r w:rsidRPr="00986BB6">
        <w:rPr>
          <w:color w:val="000000"/>
          <w:sz w:val="28"/>
          <w:szCs w:val="28"/>
        </w:rPr>
        <w:t>кото</w:t>
      </w:r>
      <w:r w:rsidRPr="00986BB6">
        <w:rPr>
          <w:color w:val="000000"/>
          <w:sz w:val="28"/>
          <w:szCs w:val="28"/>
        </w:rPr>
        <w:t>рая не просто отличается от доминирующей культуры, но противостоит, находится в конфликте с господствующими ценностями.</w:t>
      </w:r>
    </w:p>
    <w:p w:rsidR="00877BF7" w:rsidRPr="00986BB6" w:rsidRDefault="00877BF7" w:rsidP="00986BB6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BB6">
        <w:rPr>
          <w:color w:val="000000"/>
          <w:sz w:val="28"/>
          <w:szCs w:val="28"/>
        </w:rPr>
        <w:t>Выделяют следующие виды</w:t>
      </w:r>
      <w:r w:rsidRPr="00986BB6">
        <w:rPr>
          <w:color w:val="000000"/>
          <w:sz w:val="28"/>
          <w:szCs w:val="28"/>
        </w:rPr>
        <w:t xml:space="preserve"> поведения в рамках контркультуры</w:t>
      </w:r>
      <w:r w:rsidRPr="00986BB6">
        <w:rPr>
          <w:color w:val="000000"/>
          <w:sz w:val="28"/>
          <w:szCs w:val="28"/>
        </w:rPr>
        <w:t>:</w:t>
      </w:r>
    </w:p>
    <w:p w:rsidR="00877BF7" w:rsidRPr="00986BB6" w:rsidRDefault="00877BF7" w:rsidP="00986BB6">
      <w:pPr>
        <w:pStyle w:val="ad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BB6">
        <w:rPr>
          <w:color w:val="000000"/>
          <w:sz w:val="28"/>
          <w:szCs w:val="28"/>
        </w:rPr>
        <w:t>прямая оппозиция ценностям доминирующей организационной культуры;</w:t>
      </w:r>
    </w:p>
    <w:p w:rsidR="00877BF7" w:rsidRPr="00986BB6" w:rsidRDefault="00877BF7" w:rsidP="00986BB6">
      <w:pPr>
        <w:pStyle w:val="ad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BB6">
        <w:rPr>
          <w:color w:val="000000"/>
          <w:sz w:val="28"/>
          <w:szCs w:val="28"/>
        </w:rPr>
        <w:t>оппозиция структуре власти в рамках доминирующей культуры организации;</w:t>
      </w:r>
    </w:p>
    <w:p w:rsidR="00877BF7" w:rsidRPr="00986BB6" w:rsidRDefault="00877BF7" w:rsidP="00986BB6">
      <w:pPr>
        <w:pStyle w:val="ad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BB6">
        <w:rPr>
          <w:color w:val="000000"/>
          <w:sz w:val="28"/>
          <w:szCs w:val="28"/>
        </w:rPr>
        <w:t>оппозиция к образцам отношений и взаимодействия, поддерживаемых организационной культурой.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онтркультура может пониматься как</w:t>
      </w: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Культура конфликта, разрыва с ценностями доминирующей культуры, их отрицание и противостояние им.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Набор норм и ценностей социальных групп, находящихся в конфликте с господствующим обществом 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критерием классификации контркультур, как правило, является отношение к доминирующей культуре. Согласно данному критерию выделяют следующие виды: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прямая оппозиция ценностям доминирующей организационной культуры;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оппозиция в структуре власти в рамках доминирующей культуры;</w:t>
      </w:r>
    </w:p>
    <w:p w:rsidR="00877BF7" w:rsidRPr="00986BB6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оппозиция к образцам отношений и взаимодействия, поддерживае</w:t>
      </w: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организационной культурой</w:t>
      </w: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6BB6" w:rsidRPr="00986BB6">
        <w:rPr>
          <w:rStyle w:val="af3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3"/>
      </w:r>
    </w:p>
    <w:p w:rsidR="00877BF7" w:rsidRPr="00986BB6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организационной культуры и контркультуры представлено на рисунке.</w:t>
      </w:r>
    </w:p>
    <w:p w:rsidR="00877BF7" w:rsidRPr="00986BB6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B69B7F" wp14:editId="77781314">
            <wp:extent cx="5638096" cy="208571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096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BF7" w:rsidRPr="00986BB6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</w:t>
      </w: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Соотношение организационной культуры и контркультуры </w:t>
      </w:r>
    </w:p>
    <w:p w:rsidR="00986BB6" w:rsidRPr="00986BB6" w:rsidRDefault="00986BB6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BF7" w:rsidRPr="00877BF7" w:rsidRDefault="00986BB6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="00877BF7"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существующих исследований контркультур позволяет нам предложить еще один критерий классификации - по выполняемым функциям. В соответствии с этим критерием контркультура может быть: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инновационная;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реформаторская;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паразитирующая;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деструктивная;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изоляционная.</w:t>
      </w:r>
    </w:p>
    <w:p w:rsidR="00B1294D" w:rsidRPr="00986BB6" w:rsidRDefault="00877BF7" w:rsidP="00986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6BB6">
        <w:rPr>
          <w:rFonts w:ascii="Times New Roman" w:hAnsi="Times New Roman" w:cs="Times New Roman"/>
          <w:sz w:val="28"/>
          <w:szCs w:val="28"/>
          <w:lang w:eastAsia="ru-RU"/>
        </w:rPr>
        <w:t>Выделяют следующие проблемы существования контркультур в организации: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Проблема определения контркультур в организационной психологии.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Роль контркультур в развитии организации.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Факторы, влияющие на появления контркультур в организации.</w:t>
      </w:r>
    </w:p>
    <w:p w:rsidR="00877BF7" w:rsidRPr="00877BF7" w:rsidRDefault="00877BF7" w:rsidP="00986BB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Сосуществование общей организационной культуры и контркультуры.</w:t>
      </w:r>
    </w:p>
    <w:p w:rsidR="00986BB6" w:rsidRPr="00F07640" w:rsidRDefault="00986BB6" w:rsidP="00986B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существующих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позволил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построить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структурно-логическую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описывает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формирования,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существующей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организации.</w:t>
      </w:r>
    </w:p>
    <w:p w:rsidR="00986BB6" w:rsidRPr="00F07640" w:rsidRDefault="00986BB6" w:rsidP="00986B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lastRenderedPageBreak/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процессы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идентифицировать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вновь</w:t>
      </w:r>
      <w:r>
        <w:rPr>
          <w:rFonts w:ascii="Times New Roman" w:hAnsi="Times New Roman"/>
          <w:sz w:val="28"/>
          <w:szCs w:val="28"/>
        </w:rPr>
        <w:t xml:space="preserve"> и уже существующей организации, а </w:t>
      </w:r>
      <w:r w:rsidRPr="00F07640">
        <w:rPr>
          <w:rFonts w:ascii="Times New Roman" w:hAnsi="Times New Roman"/>
          <w:sz w:val="28"/>
          <w:szCs w:val="28"/>
        </w:rPr>
        <w:t>этапами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этапы</w:t>
      </w:r>
      <w:r>
        <w:rPr>
          <w:rStyle w:val="af3"/>
        </w:rPr>
        <w:footnoteReference w:id="14"/>
      </w:r>
      <w:r w:rsidRPr="00F07640">
        <w:rPr>
          <w:rFonts w:ascii="Times New Roman" w:hAnsi="Times New Roman"/>
          <w:sz w:val="28"/>
          <w:szCs w:val="28"/>
        </w:rPr>
        <w:t>:</w:t>
      </w:r>
    </w:p>
    <w:p w:rsidR="00986BB6" w:rsidRDefault="00986BB6" w:rsidP="00986BB6">
      <w:pPr>
        <w:pStyle w:val="a8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07640">
        <w:rPr>
          <w:rFonts w:ascii="Times New Roman" w:hAnsi="Times New Roman"/>
          <w:sz w:val="28"/>
          <w:szCs w:val="28"/>
        </w:rPr>
        <w:t>налитический</w:t>
      </w:r>
      <w:r>
        <w:rPr>
          <w:rFonts w:ascii="Times New Roman" w:hAnsi="Times New Roman"/>
          <w:sz w:val="28"/>
          <w:szCs w:val="28"/>
        </w:rPr>
        <w:t>;</w:t>
      </w:r>
    </w:p>
    <w:p w:rsidR="00986BB6" w:rsidRDefault="00986BB6" w:rsidP="00986BB6">
      <w:pPr>
        <w:pStyle w:val="a8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конструктивный;</w:t>
      </w:r>
    </w:p>
    <w:p w:rsidR="00986BB6" w:rsidRDefault="00986BB6" w:rsidP="00986BB6">
      <w:pPr>
        <w:pStyle w:val="a8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реализационный;</w:t>
      </w:r>
    </w:p>
    <w:p w:rsidR="00986BB6" w:rsidRPr="00BA4125" w:rsidRDefault="00986BB6" w:rsidP="00986BB6">
      <w:pPr>
        <w:pStyle w:val="a8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A4125">
        <w:rPr>
          <w:rFonts w:ascii="Times New Roman" w:hAnsi="Times New Roman"/>
          <w:sz w:val="28"/>
          <w:szCs w:val="28"/>
        </w:rPr>
        <w:t>ониторинговый.</w:t>
      </w:r>
    </w:p>
    <w:p w:rsidR="00986BB6" w:rsidRPr="00F07640" w:rsidRDefault="00986BB6" w:rsidP="00986B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аналитическом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миссии,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стратегии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изучаются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существуют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диагностики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формулируется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существующей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недостатками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преимуществами,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принимается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соответствующее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решение.</w:t>
      </w:r>
    </w:p>
    <w:p w:rsidR="00986BB6" w:rsidRPr="00F07640" w:rsidRDefault="00986BB6" w:rsidP="00986B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Поддержка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место,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удовлетворяет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внутренней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интеграции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адаптации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7640">
        <w:rPr>
          <w:rFonts w:ascii="Times New Roman" w:hAnsi="Times New Roman"/>
          <w:sz w:val="28"/>
          <w:szCs w:val="28"/>
        </w:rPr>
        <w:t>соответствующую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миссии,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стратегии.</w:t>
      </w:r>
    </w:p>
    <w:p w:rsidR="00986BB6" w:rsidRPr="00F07640" w:rsidRDefault="00986BB6" w:rsidP="00986B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Стратегия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комплексной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стратегией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взаимосвязанный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предприятие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собственного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факторов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ограничений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внешней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среды.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стратегического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планирования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эффективной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альтернативных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вариантов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тех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методов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инструментов,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запускается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поддерживается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должном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построения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жизнеобеспечения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модели.</w:t>
      </w:r>
    </w:p>
    <w:p w:rsidR="00EB7A08" w:rsidRPr="00986BB6" w:rsidRDefault="00EB7A08" w:rsidP="00986BB6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165572" w:rsidRDefault="00165572" w:rsidP="00165572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5" w:name="_Toc28015652"/>
      <w:r w:rsidRPr="00165572">
        <w:rPr>
          <w:rFonts w:ascii="Times New Roman" w:hAnsi="Times New Roman" w:cs="Times New Roman"/>
          <w:color w:val="auto"/>
          <w:lang w:eastAsia="ru-RU"/>
        </w:rPr>
        <w:lastRenderedPageBreak/>
        <w:t>Заключение</w:t>
      </w:r>
      <w:bookmarkEnd w:id="5"/>
    </w:p>
    <w:p w:rsidR="00014306" w:rsidRDefault="00014306" w:rsidP="00014306">
      <w:pPr>
        <w:rPr>
          <w:lang w:eastAsia="ru-RU"/>
        </w:rPr>
      </w:pPr>
    </w:p>
    <w:p w:rsidR="00014306" w:rsidRPr="00CB2CDC" w:rsidRDefault="00014306" w:rsidP="0001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CDC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охватывает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«жизни»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большим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количеством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ученых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предприняты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попытки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выделить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типы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культур.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Default="00014306" w:rsidP="0001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CDC">
        <w:rPr>
          <w:rFonts w:ascii="Times New Roman" w:hAnsi="Times New Roman"/>
          <w:sz w:val="28"/>
          <w:szCs w:val="28"/>
        </w:rPr>
        <w:t>Успешность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социально-экономических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умением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культуру.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Default="00014306" w:rsidP="0001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CDC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организационно-управленческой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формированию,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поддержанию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изменению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желаемых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рынке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краткосрочной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долгосрочной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перспективе.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4306" w:rsidRDefault="00014306" w:rsidP="0001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CDC">
        <w:rPr>
          <w:rFonts w:ascii="Times New Roman" w:hAnsi="Times New Roman"/>
          <w:sz w:val="28"/>
          <w:szCs w:val="28"/>
        </w:rPr>
        <w:t>Структурно-логическая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культурой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описывает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формирования,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поддержания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вновь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существующей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DC">
        <w:rPr>
          <w:rFonts w:ascii="Times New Roman" w:hAnsi="Times New Roman"/>
          <w:sz w:val="28"/>
          <w:szCs w:val="28"/>
        </w:rPr>
        <w:t>организации.</w:t>
      </w:r>
    </w:p>
    <w:p w:rsidR="006779EF" w:rsidRPr="00F07640" w:rsidRDefault="006779EF" w:rsidP="006779E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 управляемым элементам организационной </w:t>
      </w:r>
      <w:r w:rsidRPr="00F07640"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всего,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относят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следующие:</w:t>
      </w:r>
      <w:proofErr w:type="gramEnd"/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жизнедеятельности;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традиции,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обычаи,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легенды,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ритуалы,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обряды;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коммуникационная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общения;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внешний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персонала;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времени;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взаимоотношения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людьми;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вера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успех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работников;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9EF" w:rsidRPr="00F07640" w:rsidRDefault="006779EF" w:rsidP="006779EF">
      <w:pPr>
        <w:numPr>
          <w:ilvl w:val="0"/>
          <w:numId w:val="1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07640">
        <w:rPr>
          <w:rFonts w:ascii="Times New Roman" w:hAnsi="Times New Roman"/>
          <w:sz w:val="28"/>
          <w:szCs w:val="28"/>
        </w:rPr>
        <w:t>мотивирование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640">
        <w:rPr>
          <w:rFonts w:ascii="Times New Roman" w:hAnsi="Times New Roman"/>
          <w:sz w:val="28"/>
          <w:szCs w:val="28"/>
        </w:rPr>
        <w:t>персонала.</w:t>
      </w:r>
    </w:p>
    <w:p w:rsidR="006046B3" w:rsidRPr="00877BF7" w:rsidRDefault="00877BF7" w:rsidP="00EB7A08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877BF7">
        <w:rPr>
          <w:rFonts w:ascii="Times New Roman" w:hAnsi="Times New Roman" w:cs="Times New Roman"/>
          <w:color w:val="000000"/>
          <w:sz w:val="28"/>
          <w:szCs w:val="28"/>
        </w:rPr>
        <w:t xml:space="preserve">Контркультура - это особый вид субкультуры, который представляет собой набор норм, ценностей и представлений, противоречащих ценностям, представлениям и нормам доминирующей организационной культуры, </w:t>
      </w:r>
      <w:r w:rsidRPr="00877B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находящихся либо в конфликте с ней, либо способствующий организационному развитию.</w:t>
      </w:r>
      <w:r w:rsidR="006046B3" w:rsidRPr="00877BF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165572" w:rsidRPr="00165572" w:rsidRDefault="00165572" w:rsidP="00165572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6" w:name="_Toc28015653"/>
      <w:r w:rsidRPr="00165572">
        <w:rPr>
          <w:rFonts w:ascii="Times New Roman" w:hAnsi="Times New Roman" w:cs="Times New Roman"/>
          <w:color w:val="auto"/>
          <w:lang w:eastAsia="ru-RU"/>
        </w:rPr>
        <w:lastRenderedPageBreak/>
        <w:t>Список литературы</w:t>
      </w:r>
      <w:bookmarkEnd w:id="6"/>
    </w:p>
    <w:p w:rsidR="001B5D87" w:rsidRDefault="001B5D87" w:rsidP="00877B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D1C" w:rsidRPr="00A13B2B" w:rsidRDefault="00E30D1C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Армстронг М.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Основы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менеджмента. – Ростов-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на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>-Дону. – 2016. – 205 с.</w:t>
      </w:r>
    </w:p>
    <w:p w:rsidR="00D37E3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0D0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 xml:space="preserve">, О. С. Менеджмент: учебник для вузов по направлению подготовки "Экономика" и 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. "Финансы и кредит", "Бухгалтерский учет, анализ и аудит", "Мировая экономика", "Налоги и налогообложение" / О. С.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 xml:space="preserve">, А. И. Наумов. - 5-е изд., стер. - М.: Магистр; М.: ИНФРА-М, 2010. - 575 с.: ил. </w:t>
      </w:r>
    </w:p>
    <w:p w:rsidR="005A2FA8" w:rsidRPr="009C5D89" w:rsidRDefault="005A2FA8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89">
        <w:rPr>
          <w:rFonts w:ascii="Times New Roman" w:hAnsi="Times New Roman" w:cs="Times New Roman"/>
          <w:sz w:val="28"/>
          <w:szCs w:val="28"/>
        </w:rPr>
        <w:t xml:space="preserve">Генкин, Б.М. Управление человеческими ресурсами: учебник </w:t>
      </w:r>
      <w:r w:rsidRPr="009C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Pr="009C5D89">
        <w:rPr>
          <w:rFonts w:ascii="Times New Roman" w:hAnsi="Times New Roman" w:cs="Times New Roman"/>
          <w:sz w:val="28"/>
          <w:szCs w:val="28"/>
        </w:rPr>
        <w:t>Б.М. Генкин, И.А. Никитина. – М.: Норма: ИНФРА-М, 2013. – 464 с.</w:t>
      </w:r>
    </w:p>
    <w:p w:rsidR="00D37E3E" w:rsidRPr="009C5D89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89">
        <w:rPr>
          <w:rFonts w:ascii="Times New Roman" w:hAnsi="Times New Roman" w:cs="Times New Roman"/>
          <w:sz w:val="28"/>
          <w:szCs w:val="28"/>
        </w:rPr>
        <w:t xml:space="preserve">Грошев, И.В. Организационная культура: Учебник / И.В. Грошев, А.А. </w:t>
      </w:r>
      <w:proofErr w:type="spellStart"/>
      <w:r w:rsidRPr="009C5D89">
        <w:rPr>
          <w:rFonts w:ascii="Times New Roman" w:hAnsi="Times New Roman" w:cs="Times New Roman"/>
          <w:sz w:val="28"/>
          <w:szCs w:val="28"/>
        </w:rPr>
        <w:t>Краснослободцев</w:t>
      </w:r>
      <w:proofErr w:type="spellEnd"/>
      <w:r w:rsidRPr="009C5D89">
        <w:rPr>
          <w:rFonts w:ascii="Times New Roman" w:hAnsi="Times New Roman" w:cs="Times New Roman"/>
          <w:sz w:val="28"/>
          <w:szCs w:val="28"/>
        </w:rPr>
        <w:t>. - М.: ЮНИТИ, 2015. - 535 c.</w:t>
      </w:r>
    </w:p>
    <w:p w:rsidR="005A2FA8" w:rsidRPr="009C5D89" w:rsidRDefault="005A2FA8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89">
        <w:rPr>
          <w:rFonts w:ascii="Times New Roman" w:hAnsi="Times New Roman" w:cs="Times New Roman"/>
          <w:noProof/>
          <w:sz w:val="28"/>
          <w:szCs w:val="28"/>
          <w:highlight w:val="white"/>
        </w:rPr>
        <w:t>Калюжнов, Н.В. Корпоративная культура обучающейся организации /Н.В. Калюжнов // Вестник ИРГТУ 2015. – №4. – 207 с.</w:t>
      </w:r>
    </w:p>
    <w:p w:rsidR="00D37E3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D0">
        <w:rPr>
          <w:rFonts w:ascii="Times New Roman" w:hAnsi="Times New Roman" w:cs="Times New Roman"/>
          <w:sz w:val="28"/>
          <w:szCs w:val="28"/>
        </w:rPr>
        <w:t xml:space="preserve">Дорофеев, В. Д. Менеджмент: учебное пособие для вузов по 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. "Менеджмент организации" / В. Д, Дорофеев, А. Н. Шмелева, Н. Ю.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Шестопал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 ИНФРА-М, 2008. - 439 с. : ил. - (Высшее образование).</w:t>
      </w:r>
    </w:p>
    <w:p w:rsidR="00D37E3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39CE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339CE">
        <w:rPr>
          <w:rFonts w:ascii="Times New Roman" w:hAnsi="Times New Roman" w:cs="Times New Roman"/>
          <w:sz w:val="28"/>
          <w:szCs w:val="28"/>
        </w:rPr>
        <w:t xml:space="preserve"> Г.Б. Менеджмент: учебник/ Г.Б. </w:t>
      </w:r>
      <w:proofErr w:type="spellStart"/>
      <w:r w:rsidRPr="00C339CE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C339CE">
        <w:rPr>
          <w:rFonts w:ascii="Times New Roman" w:hAnsi="Times New Roman" w:cs="Times New Roman"/>
          <w:sz w:val="28"/>
          <w:szCs w:val="28"/>
        </w:rPr>
        <w:t>.- Ростов-на-Дону: Феникс, 2012.- 452 с.</w:t>
      </w:r>
    </w:p>
    <w:p w:rsidR="00D039AD" w:rsidRPr="00A13B2B" w:rsidRDefault="00D039AD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Камерон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К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., Куинн Р.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Диагностика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и изменение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организационной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br/>
        <w:t xml:space="preserve">культуры: Пер.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с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англ. / Под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ред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 Н.В.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Андреевой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>. – СПб., 2016. –</w:t>
      </w:r>
      <w:r w:rsidRPr="00A13B2B">
        <w:rPr>
          <w:noProof/>
          <w:highlight w:val="white"/>
        </w:rPr>
        <w:br/>
        <w:t>320 с.</w:t>
      </w:r>
    </w:p>
    <w:p w:rsidR="00D039AD" w:rsidRPr="00A13B2B" w:rsidRDefault="00D039AD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Козлов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В.В.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Корпоративная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культура: Учебно-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практическое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пособие. – М.: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Издательство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«Альфа – Пресс», 2015. – 304с.</w:t>
      </w:r>
    </w:p>
    <w:p w:rsidR="00D37E3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D0">
        <w:rPr>
          <w:rFonts w:ascii="Times New Roman" w:hAnsi="Times New Roman" w:cs="Times New Roman"/>
          <w:sz w:val="28"/>
          <w:szCs w:val="28"/>
        </w:rPr>
        <w:t xml:space="preserve">Менеджмент: учебно-практическое пособие для вузов по 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>экономическим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 спец. / А. В. Игнатьева, М. М.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Максимцов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>, И. В. Вдовина и др. - М.: Вузовский учебник; М.: ИНФРА-М, 2011. - 283 с.: ил. - (Вузовский учебник).</w:t>
      </w:r>
    </w:p>
    <w:p w:rsidR="00D37E3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D0">
        <w:rPr>
          <w:rFonts w:ascii="Times New Roman" w:hAnsi="Times New Roman" w:cs="Times New Roman"/>
          <w:sz w:val="28"/>
          <w:szCs w:val="28"/>
        </w:rPr>
        <w:lastRenderedPageBreak/>
        <w:t>Мескон, Майкл Х. Основы менеджмента / М. Х. Мескон, М. Альберт, Ф. Хедоури; пер. с англ. и ред. О. И. Медведь. - 3-е изд. - М.; СПб.; Киев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>. дом "Вильямс", 2009. - 665 с.</w:t>
      </w:r>
      <w:proofErr w:type="gramStart"/>
      <w:r w:rsidRPr="00B100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00D0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00D0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B100D0">
        <w:rPr>
          <w:rFonts w:ascii="Times New Roman" w:hAnsi="Times New Roman" w:cs="Times New Roman"/>
          <w:sz w:val="28"/>
          <w:szCs w:val="28"/>
        </w:rPr>
        <w:t>. л. на англ. яз.</w:t>
      </w:r>
    </w:p>
    <w:p w:rsidR="00D37E3E" w:rsidRPr="00C339CE" w:rsidRDefault="00D37E3E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CE">
        <w:rPr>
          <w:rFonts w:ascii="Times New Roman" w:eastAsia="Times New Roman" w:hAnsi="Times New Roman" w:cs="Times New Roman"/>
          <w:sz w:val="28"/>
          <w:szCs w:val="28"/>
        </w:rPr>
        <w:t xml:space="preserve">Орлов, А.И. </w:t>
      </w:r>
      <w:r w:rsidRPr="00C339CE">
        <w:rPr>
          <w:rFonts w:ascii="Times New Roman" w:eastAsia="Times New Roman" w:hAnsi="Times New Roman" w:cs="Times New Roman"/>
          <w:bCs/>
          <w:sz w:val="28"/>
          <w:szCs w:val="28"/>
        </w:rPr>
        <w:t>Менеджмент</w:t>
      </w:r>
      <w:r w:rsidRPr="00C339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39CE">
        <w:rPr>
          <w:rFonts w:ascii="Times New Roman" w:eastAsia="Times New Roman" w:hAnsi="Times New Roman" w:cs="Times New Roman"/>
          <w:bCs/>
          <w:sz w:val="28"/>
          <w:szCs w:val="28"/>
        </w:rPr>
        <w:t>/ Учебник. М.: Издательство "Изумруд", 2013. – 265 с.</w:t>
      </w:r>
    </w:p>
    <w:p w:rsidR="005A2FA8" w:rsidRDefault="005A2FA8" w:rsidP="00877BF7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89">
        <w:rPr>
          <w:rFonts w:ascii="Times New Roman" w:hAnsi="Times New Roman" w:cs="Times New Roman"/>
          <w:noProof/>
          <w:sz w:val="28"/>
          <w:szCs w:val="28"/>
          <w:highlight w:val="white"/>
        </w:rPr>
        <w:t>Пеннингтон Р. Д., Да здравствует результат! Роль корпоративной</w:t>
      </w:r>
      <w:r w:rsidRPr="009C5D89">
        <w:rPr>
          <w:rFonts w:ascii="Times New Roman" w:hAnsi="Times New Roman" w:cs="Times New Roman"/>
          <w:noProof/>
          <w:sz w:val="28"/>
          <w:szCs w:val="28"/>
          <w:highlight w:val="white"/>
        </w:rPr>
        <w:br/>
        <w:t>культуры в конкурентной борьбе [Текст]. Москва: "Омега-Л": Смарт</w:t>
      </w:r>
      <w:r w:rsidRPr="009C5D89">
        <w:rPr>
          <w:rFonts w:ascii="Times New Roman" w:hAnsi="Times New Roman" w:cs="Times New Roman"/>
          <w:noProof/>
          <w:sz w:val="28"/>
          <w:szCs w:val="28"/>
          <w:highlight w:val="white"/>
        </w:rPr>
        <w:br/>
        <w:t>Бук, - 2016. - 164 с.</w:t>
      </w:r>
    </w:p>
    <w:p w:rsidR="00E30D1C" w:rsidRPr="00E30D1C" w:rsidRDefault="00E30D1C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Соломанидина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Т. О.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Организационная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культура компании.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Учебное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br/>
        <w:t xml:space="preserve">пособие– М.: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Инфра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>-М, 2015. - 624с</w:t>
      </w:r>
    </w:p>
    <w:p w:rsidR="00E30D1C" w:rsidRPr="00A13B2B" w:rsidRDefault="00E30D1C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Шапиро В.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Д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., Ольдерогге Н.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Г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., Шеин В.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И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 Корпоративный менеджмент. –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Издательство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: Омега-Л, 2016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г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>. – 784 с.</w:t>
      </w:r>
    </w:p>
    <w:p w:rsidR="00E30D1C" w:rsidRPr="00A13B2B" w:rsidRDefault="00E30D1C" w:rsidP="00877BF7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highlight w:val="white"/>
        </w:rPr>
      </w:pPr>
      <w:r w:rsidRPr="00A13B2B">
        <w:rPr>
          <w:noProof/>
          <w:highlight w:val="white"/>
        </w:rPr>
        <w:t xml:space="preserve">Шейн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Э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. Организационная культура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и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 xml:space="preserve"> лидерство. СПб.: </w:t>
      </w:r>
      <w:r w:rsidRPr="00A13B2B">
        <w:rPr>
          <w:noProof/>
          <w:highlight w:val="white"/>
        </w:rPr>
        <w:fldChar w:fldCharType="begin"/>
      </w:r>
      <w:r w:rsidRPr="00A13B2B">
        <w:rPr>
          <w:noProof/>
          <w:highlight w:val="white"/>
        </w:rPr>
        <w:instrText>eq Питер</w:instrText>
      </w:r>
      <w:r w:rsidRPr="00A13B2B">
        <w:rPr>
          <w:noProof/>
          <w:highlight w:val="white"/>
        </w:rPr>
        <w:fldChar w:fldCharType="end"/>
      </w:r>
      <w:r w:rsidRPr="00A13B2B">
        <w:rPr>
          <w:noProof/>
          <w:highlight w:val="white"/>
        </w:rPr>
        <w:t>, 2016. –</w:t>
      </w:r>
      <w:r w:rsidRPr="00A13B2B">
        <w:rPr>
          <w:noProof/>
          <w:highlight w:val="white"/>
        </w:rPr>
        <w:br/>
        <w:t>336 с.</w:t>
      </w:r>
    </w:p>
    <w:p w:rsidR="00E30D1C" w:rsidRPr="009C5D89" w:rsidRDefault="00E30D1C" w:rsidP="00877BF7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7E3E" w:rsidRPr="00B100D0" w:rsidRDefault="00D37E3E" w:rsidP="00D37E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835" w:rsidRDefault="00775835" w:rsidP="001B5D8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75835" w:rsidRDefault="00775835" w:rsidP="001B5D8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75835" w:rsidRDefault="00775835" w:rsidP="001B5D8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64668" w:rsidRDefault="00264668" w:rsidP="001B5D8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sectPr w:rsidR="00264668" w:rsidSect="00165572">
      <w:footerReference w:type="default" r:id="rId11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E4" w:rsidRDefault="005843E4">
      <w:pPr>
        <w:spacing w:after="0" w:line="240" w:lineRule="auto"/>
      </w:pPr>
      <w:r>
        <w:separator/>
      </w:r>
    </w:p>
  </w:endnote>
  <w:endnote w:type="continuationSeparator" w:id="0">
    <w:p w:rsidR="005843E4" w:rsidRDefault="0058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94526"/>
      <w:docPartObj>
        <w:docPartGallery w:val="Page Numbers (Bottom of Page)"/>
        <w:docPartUnique/>
      </w:docPartObj>
    </w:sdtPr>
    <w:sdtEndPr/>
    <w:sdtContent>
      <w:p w:rsidR="00165572" w:rsidRDefault="001655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B6">
          <w:rPr>
            <w:noProof/>
          </w:rPr>
          <w:t>2</w:t>
        </w:r>
        <w:r>
          <w:fldChar w:fldCharType="end"/>
        </w:r>
      </w:p>
    </w:sdtContent>
  </w:sdt>
  <w:p w:rsidR="00165572" w:rsidRDefault="001655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E4" w:rsidRDefault="005843E4">
      <w:pPr>
        <w:spacing w:after="0" w:line="240" w:lineRule="auto"/>
      </w:pPr>
      <w:r>
        <w:separator/>
      </w:r>
    </w:p>
  </w:footnote>
  <w:footnote w:type="continuationSeparator" w:id="0">
    <w:p w:rsidR="005843E4" w:rsidRDefault="005843E4">
      <w:pPr>
        <w:spacing w:after="0" w:line="240" w:lineRule="auto"/>
      </w:pPr>
      <w:r>
        <w:continuationSeparator/>
      </w:r>
    </w:p>
  </w:footnote>
  <w:footnote w:id="1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Виханский</w:t>
      </w:r>
      <w:proofErr w:type="spellEnd"/>
      <w:r w:rsidRPr="00561F7D">
        <w:rPr>
          <w:rFonts w:ascii="Times New Roman" w:hAnsi="Times New Roman"/>
        </w:rPr>
        <w:t xml:space="preserve"> О.С., Наумов А.И. Менеджмент: Учебник. – 3-е изд. М.: </w:t>
      </w:r>
      <w:proofErr w:type="spellStart"/>
      <w:r w:rsidRPr="00561F7D">
        <w:rPr>
          <w:rFonts w:ascii="Times New Roman" w:hAnsi="Times New Roman"/>
        </w:rPr>
        <w:t>Гардарики</w:t>
      </w:r>
      <w:proofErr w:type="spellEnd"/>
      <w:r w:rsidRPr="00561F7D">
        <w:rPr>
          <w:rFonts w:ascii="Times New Roman" w:hAnsi="Times New Roman"/>
        </w:rPr>
        <w:t>, 2016. - 528 с. – с. 75.</w:t>
      </w:r>
    </w:p>
  </w:footnote>
  <w:footnote w:id="2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Машницкая</w:t>
      </w:r>
      <w:proofErr w:type="spellEnd"/>
      <w:r w:rsidRPr="00561F7D">
        <w:rPr>
          <w:rFonts w:ascii="Times New Roman" w:hAnsi="Times New Roman"/>
        </w:rPr>
        <w:t xml:space="preserve"> Г.В. Как повысить эффективность корпоративной культуры и сделать ее инструментом достижения целей компании // Менеджмент сегодня. – 2016. - № 1. – С. 48</w:t>
      </w:r>
    </w:p>
  </w:footnote>
  <w:footnote w:id="3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Бардаков Н.С. Корпоративная культура как инструмент роста эффективности деятельности компаний и их деловой репутации / Н.С. </w:t>
      </w:r>
      <w:proofErr w:type="spellStart"/>
      <w:r w:rsidRPr="00561F7D">
        <w:rPr>
          <w:rFonts w:ascii="Times New Roman" w:hAnsi="Times New Roman"/>
        </w:rPr>
        <w:t>Бердаков</w:t>
      </w:r>
      <w:proofErr w:type="spellEnd"/>
      <w:r w:rsidRPr="00561F7D">
        <w:rPr>
          <w:rFonts w:ascii="Times New Roman" w:hAnsi="Times New Roman"/>
        </w:rPr>
        <w:t xml:space="preserve">, Д.И. Галкин, И.Г. Иванова // Регулирование экономической деятельности и деловая среда: проблемы, перспективы и решения : сб. науч. тр. по материалам II </w:t>
      </w:r>
      <w:proofErr w:type="spellStart"/>
      <w:r w:rsidRPr="00561F7D">
        <w:rPr>
          <w:rFonts w:ascii="Times New Roman" w:hAnsi="Times New Roman"/>
        </w:rPr>
        <w:t>Междунар</w:t>
      </w:r>
      <w:proofErr w:type="spellEnd"/>
      <w:r w:rsidRPr="00561F7D">
        <w:rPr>
          <w:rFonts w:ascii="Times New Roman" w:hAnsi="Times New Roman"/>
        </w:rPr>
        <w:t>. науч</w:t>
      </w:r>
      <w:proofErr w:type="gramStart"/>
      <w:r w:rsidRPr="00561F7D">
        <w:rPr>
          <w:rFonts w:ascii="Times New Roman" w:hAnsi="Times New Roman"/>
        </w:rPr>
        <w:t>.-</w:t>
      </w:r>
      <w:proofErr w:type="spellStart"/>
      <w:proofErr w:type="gramEnd"/>
      <w:r w:rsidRPr="00561F7D">
        <w:rPr>
          <w:rFonts w:ascii="Times New Roman" w:hAnsi="Times New Roman"/>
        </w:rPr>
        <w:t>практ</w:t>
      </w:r>
      <w:proofErr w:type="spellEnd"/>
      <w:r w:rsidRPr="00561F7D">
        <w:rPr>
          <w:rFonts w:ascii="Times New Roman" w:hAnsi="Times New Roman"/>
        </w:rPr>
        <w:t xml:space="preserve">. </w:t>
      </w:r>
      <w:proofErr w:type="spellStart"/>
      <w:r w:rsidRPr="00561F7D">
        <w:rPr>
          <w:rFonts w:ascii="Times New Roman" w:hAnsi="Times New Roman"/>
        </w:rPr>
        <w:t>конф</w:t>
      </w:r>
      <w:proofErr w:type="spellEnd"/>
      <w:r w:rsidRPr="00561F7D">
        <w:rPr>
          <w:rFonts w:ascii="Times New Roman" w:hAnsi="Times New Roman"/>
        </w:rPr>
        <w:t>. - Казань, 2017. – С. 290-300.</w:t>
      </w:r>
    </w:p>
  </w:footnote>
  <w:footnote w:id="4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Кибанов</w:t>
      </w:r>
      <w:proofErr w:type="spellEnd"/>
      <w:r w:rsidRPr="00561F7D">
        <w:rPr>
          <w:rFonts w:ascii="Times New Roman" w:hAnsi="Times New Roman"/>
        </w:rPr>
        <w:t xml:space="preserve"> А.Я. Управление персоналом организации. М.: ИНФРА, 2015. – 428 с. </w:t>
      </w:r>
    </w:p>
  </w:footnote>
  <w:footnote w:id="5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Там же</w:t>
      </w:r>
      <w:proofErr w:type="gramStart"/>
      <w:r w:rsidRPr="00561F7D">
        <w:rPr>
          <w:rFonts w:ascii="Times New Roman" w:hAnsi="Times New Roman"/>
        </w:rPr>
        <w:t>.</w:t>
      </w:r>
      <w:proofErr w:type="gramEnd"/>
      <w:r w:rsidRPr="00561F7D">
        <w:rPr>
          <w:rFonts w:ascii="Times New Roman" w:hAnsi="Times New Roman"/>
        </w:rPr>
        <w:t xml:space="preserve"> – </w:t>
      </w:r>
      <w:proofErr w:type="gramStart"/>
      <w:r w:rsidRPr="00561F7D">
        <w:rPr>
          <w:rFonts w:ascii="Times New Roman" w:hAnsi="Times New Roman"/>
        </w:rPr>
        <w:t>с</w:t>
      </w:r>
      <w:proofErr w:type="gramEnd"/>
      <w:r w:rsidRPr="00561F7D">
        <w:rPr>
          <w:rFonts w:ascii="Times New Roman" w:hAnsi="Times New Roman"/>
        </w:rPr>
        <w:t>. 111.</w:t>
      </w:r>
    </w:p>
  </w:footnote>
  <w:footnote w:id="6">
    <w:p w:rsidR="005A2FA8" w:rsidRDefault="005A2FA8" w:rsidP="005A2FA8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Князькова</w:t>
      </w:r>
      <w:proofErr w:type="spellEnd"/>
      <w:r w:rsidRPr="00561F7D">
        <w:rPr>
          <w:rFonts w:ascii="Times New Roman" w:hAnsi="Times New Roman"/>
        </w:rPr>
        <w:t xml:space="preserve"> Л.А. Современные методы оценки эффективности корпоративной культуры в организации // Социокультурные факторы консолидации современного российского сообщества : сб. ст. II </w:t>
      </w:r>
      <w:proofErr w:type="spellStart"/>
      <w:r w:rsidRPr="00561F7D">
        <w:rPr>
          <w:rFonts w:ascii="Times New Roman" w:hAnsi="Times New Roman"/>
        </w:rPr>
        <w:t>Всерос</w:t>
      </w:r>
      <w:proofErr w:type="spellEnd"/>
      <w:r w:rsidRPr="00561F7D">
        <w:rPr>
          <w:rFonts w:ascii="Times New Roman" w:hAnsi="Times New Roman"/>
        </w:rPr>
        <w:t>. науч</w:t>
      </w:r>
      <w:proofErr w:type="gramStart"/>
      <w:r w:rsidRPr="00561F7D">
        <w:rPr>
          <w:rFonts w:ascii="Times New Roman" w:hAnsi="Times New Roman"/>
        </w:rPr>
        <w:t>.-</w:t>
      </w:r>
      <w:proofErr w:type="spellStart"/>
      <w:proofErr w:type="gramEnd"/>
      <w:r w:rsidRPr="00561F7D">
        <w:rPr>
          <w:rFonts w:ascii="Times New Roman" w:hAnsi="Times New Roman"/>
        </w:rPr>
        <w:t>практ</w:t>
      </w:r>
      <w:proofErr w:type="spellEnd"/>
      <w:r w:rsidRPr="00561F7D">
        <w:rPr>
          <w:rFonts w:ascii="Times New Roman" w:hAnsi="Times New Roman"/>
        </w:rPr>
        <w:t xml:space="preserve">. </w:t>
      </w:r>
      <w:proofErr w:type="spellStart"/>
      <w:r w:rsidRPr="00561F7D">
        <w:rPr>
          <w:rFonts w:ascii="Times New Roman" w:hAnsi="Times New Roman"/>
        </w:rPr>
        <w:t>конф</w:t>
      </w:r>
      <w:proofErr w:type="spellEnd"/>
      <w:r w:rsidRPr="00561F7D">
        <w:rPr>
          <w:rFonts w:ascii="Times New Roman" w:hAnsi="Times New Roman"/>
        </w:rPr>
        <w:t>. – Пенза, 2016. – С. 62-64.</w:t>
      </w:r>
    </w:p>
  </w:footnote>
  <w:footnote w:id="7">
    <w:p w:rsidR="00D039AD" w:rsidRDefault="00D039AD" w:rsidP="00D039AD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Гаспарович</w:t>
      </w:r>
      <w:proofErr w:type="spellEnd"/>
      <w:r w:rsidRPr="00561F7D">
        <w:rPr>
          <w:rFonts w:ascii="Times New Roman" w:hAnsi="Times New Roman"/>
        </w:rPr>
        <w:t xml:space="preserve"> Е. О. Управление организационной культурой</w:t>
      </w:r>
      <w:proofErr w:type="gramStart"/>
      <w:r w:rsidRPr="00561F7D">
        <w:rPr>
          <w:rFonts w:ascii="Times New Roman" w:hAnsi="Times New Roman"/>
        </w:rPr>
        <w:t xml:space="preserve"> :</w:t>
      </w:r>
      <w:proofErr w:type="gramEnd"/>
      <w:r w:rsidRPr="00561F7D">
        <w:rPr>
          <w:rFonts w:ascii="Times New Roman" w:hAnsi="Times New Roman"/>
        </w:rPr>
        <w:t xml:space="preserve"> учебное пособие / Е. О. </w:t>
      </w:r>
      <w:proofErr w:type="spellStart"/>
      <w:r w:rsidRPr="00561F7D">
        <w:rPr>
          <w:rFonts w:ascii="Times New Roman" w:hAnsi="Times New Roman"/>
        </w:rPr>
        <w:t>Гаспарович</w:t>
      </w:r>
      <w:proofErr w:type="spellEnd"/>
      <w:r w:rsidRPr="00561F7D">
        <w:rPr>
          <w:rFonts w:ascii="Times New Roman" w:hAnsi="Times New Roman"/>
        </w:rPr>
        <w:t xml:space="preserve"> ; научный редактор О. В. Охотников. – </w:t>
      </w:r>
      <w:proofErr w:type="spellStart"/>
      <w:r w:rsidRPr="00561F7D">
        <w:rPr>
          <w:rFonts w:ascii="Times New Roman" w:hAnsi="Times New Roman"/>
        </w:rPr>
        <w:t>Saarbrucken</w:t>
      </w:r>
      <w:proofErr w:type="spellEnd"/>
      <w:r w:rsidRPr="00561F7D">
        <w:rPr>
          <w:rFonts w:ascii="Times New Roman" w:hAnsi="Times New Roman"/>
        </w:rPr>
        <w:t xml:space="preserve">, </w:t>
      </w:r>
      <w:proofErr w:type="spellStart"/>
      <w:r w:rsidRPr="00561F7D">
        <w:rPr>
          <w:rFonts w:ascii="Times New Roman" w:hAnsi="Times New Roman"/>
        </w:rPr>
        <w:t>Deutschland</w:t>
      </w:r>
      <w:proofErr w:type="spellEnd"/>
      <w:r w:rsidRPr="00561F7D">
        <w:rPr>
          <w:rFonts w:ascii="Times New Roman" w:hAnsi="Times New Roman"/>
        </w:rPr>
        <w:t xml:space="preserve">: LAP LAMBERT </w:t>
      </w:r>
      <w:proofErr w:type="spellStart"/>
      <w:r w:rsidRPr="00561F7D">
        <w:rPr>
          <w:rFonts w:ascii="Times New Roman" w:hAnsi="Times New Roman"/>
        </w:rPr>
        <w:t>Academic</w:t>
      </w:r>
      <w:proofErr w:type="spellEnd"/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Publishing</w:t>
      </w:r>
      <w:proofErr w:type="spellEnd"/>
      <w:r w:rsidRPr="00561F7D">
        <w:rPr>
          <w:rFonts w:ascii="Times New Roman" w:hAnsi="Times New Roman"/>
        </w:rPr>
        <w:t>, 2016. – 500 с. – с. 175.</w:t>
      </w:r>
    </w:p>
  </w:footnote>
  <w:footnote w:id="8">
    <w:p w:rsidR="00D039AD" w:rsidRPr="00415CA7" w:rsidRDefault="00D039AD" w:rsidP="00D039AD">
      <w:pPr>
        <w:pStyle w:val="af1"/>
        <w:jc w:val="both"/>
        <w:rPr>
          <w:lang w:val="en-US"/>
        </w:rPr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  <w:lang w:val="en-US"/>
        </w:rPr>
        <w:t xml:space="preserve"> Cameron, Kim S. Diagnosing and changing organizational </w:t>
      </w:r>
      <w:proofErr w:type="gramStart"/>
      <w:r w:rsidRPr="00561F7D">
        <w:rPr>
          <w:rFonts w:ascii="Times New Roman" w:hAnsi="Times New Roman"/>
          <w:lang w:val="en-US"/>
        </w:rPr>
        <w:t>culture :</w:t>
      </w:r>
      <w:proofErr w:type="gramEnd"/>
      <w:r w:rsidRPr="00561F7D">
        <w:rPr>
          <w:rFonts w:ascii="Times New Roman" w:hAnsi="Times New Roman"/>
          <w:lang w:val="en-US"/>
        </w:rPr>
        <w:t xml:space="preserve"> based on the competing values framework / Kim S. Cameron, Robert E. Quinn.— [Electronic resource]. - Access mode: https://faculty.mu.edu.sa/public/uploads/1360857498.3015organizational%20cult156.pdf.</w:t>
      </w:r>
    </w:p>
  </w:footnote>
  <w:footnote w:id="9">
    <w:p w:rsidR="00D039AD" w:rsidRPr="00D039AD" w:rsidRDefault="00D039AD" w:rsidP="00D039AD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Архипова Н. И. и др. Исследование систем управления. М</w:t>
      </w:r>
      <w:r w:rsidRPr="00D039AD">
        <w:rPr>
          <w:rFonts w:ascii="Times New Roman" w:hAnsi="Times New Roman"/>
        </w:rPr>
        <w:t xml:space="preserve">.: </w:t>
      </w:r>
      <w:r w:rsidRPr="00561F7D">
        <w:rPr>
          <w:rFonts w:ascii="Times New Roman" w:hAnsi="Times New Roman"/>
        </w:rPr>
        <w:t>ПРИОР</w:t>
      </w:r>
      <w:r w:rsidRPr="00D039AD">
        <w:rPr>
          <w:rFonts w:ascii="Times New Roman" w:hAnsi="Times New Roman"/>
        </w:rPr>
        <w:t xml:space="preserve">, 2015. - 174 </w:t>
      </w:r>
      <w:r w:rsidRPr="00561F7D">
        <w:rPr>
          <w:rFonts w:ascii="Times New Roman" w:hAnsi="Times New Roman"/>
        </w:rPr>
        <w:t>с</w:t>
      </w:r>
      <w:r w:rsidRPr="00D039AD">
        <w:rPr>
          <w:rFonts w:ascii="Times New Roman" w:hAnsi="Times New Roman"/>
        </w:rPr>
        <w:t xml:space="preserve">. – </w:t>
      </w:r>
      <w:r w:rsidRPr="00561F7D">
        <w:rPr>
          <w:rFonts w:ascii="Times New Roman" w:hAnsi="Times New Roman"/>
        </w:rPr>
        <w:t>с</w:t>
      </w:r>
      <w:r w:rsidRPr="00D039AD">
        <w:rPr>
          <w:rFonts w:ascii="Times New Roman" w:hAnsi="Times New Roman"/>
        </w:rPr>
        <w:t>. 29.</w:t>
      </w:r>
    </w:p>
  </w:footnote>
  <w:footnote w:id="10">
    <w:p w:rsidR="00D039AD" w:rsidRPr="00415CA7" w:rsidRDefault="00D039AD" w:rsidP="00D039AD">
      <w:pPr>
        <w:pStyle w:val="af1"/>
        <w:jc w:val="both"/>
        <w:rPr>
          <w:lang w:val="en-US"/>
        </w:rPr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  <w:lang w:val="en-US"/>
        </w:rPr>
        <w:t xml:space="preserve"> Cameron, Kim S. Diagnosing and changing organizational </w:t>
      </w:r>
      <w:proofErr w:type="gramStart"/>
      <w:r w:rsidRPr="00561F7D">
        <w:rPr>
          <w:rFonts w:ascii="Times New Roman" w:hAnsi="Times New Roman"/>
          <w:lang w:val="en-US"/>
        </w:rPr>
        <w:t>culture :</w:t>
      </w:r>
      <w:proofErr w:type="gramEnd"/>
      <w:r w:rsidRPr="00561F7D">
        <w:rPr>
          <w:rFonts w:ascii="Times New Roman" w:hAnsi="Times New Roman"/>
          <w:lang w:val="en-US"/>
        </w:rPr>
        <w:t xml:space="preserve"> based on the competing values framework / Kim S. Cameron, Robert E. Quinn.— [Electronic resource]. - Access mode: https://faculty.mu.edu.sa/public/uploads/1360857498.3015organizational%20cult156.pdf</w:t>
      </w:r>
    </w:p>
  </w:footnote>
  <w:footnote w:id="11">
    <w:p w:rsidR="00D039AD" w:rsidRDefault="00D039AD" w:rsidP="00D039AD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Архипова Н. И. и др. Исследование систем управления. М.: ПРИОР, 2015. - 174 с. – с. 33.</w:t>
      </w:r>
    </w:p>
  </w:footnote>
  <w:footnote w:id="12">
    <w:p w:rsidR="00D039AD" w:rsidRDefault="00D039AD" w:rsidP="00D039AD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Садчикова</w:t>
      </w:r>
      <w:proofErr w:type="spellEnd"/>
      <w:r w:rsidRPr="00561F7D">
        <w:rPr>
          <w:rFonts w:ascii="Times New Roman" w:hAnsi="Times New Roman"/>
        </w:rPr>
        <w:t xml:space="preserve"> И.Р. Влияние корпоративной культуры на эффективность экономической деятельности организации / И.Р. </w:t>
      </w:r>
      <w:proofErr w:type="spellStart"/>
      <w:r w:rsidRPr="00561F7D">
        <w:rPr>
          <w:rFonts w:ascii="Times New Roman" w:hAnsi="Times New Roman"/>
        </w:rPr>
        <w:t>Садчикова</w:t>
      </w:r>
      <w:proofErr w:type="spellEnd"/>
      <w:r w:rsidRPr="00561F7D">
        <w:rPr>
          <w:rFonts w:ascii="Times New Roman" w:hAnsi="Times New Roman"/>
        </w:rPr>
        <w:t>, Е.М. Храповицкая // Соврем</w:t>
      </w:r>
      <w:proofErr w:type="gramStart"/>
      <w:r w:rsidRPr="00561F7D">
        <w:rPr>
          <w:rFonts w:ascii="Times New Roman" w:hAnsi="Times New Roman"/>
        </w:rPr>
        <w:t>.</w:t>
      </w:r>
      <w:proofErr w:type="gramEnd"/>
      <w:r w:rsidRPr="00561F7D">
        <w:rPr>
          <w:rFonts w:ascii="Times New Roman" w:hAnsi="Times New Roman"/>
        </w:rPr>
        <w:t xml:space="preserve"> </w:t>
      </w:r>
      <w:proofErr w:type="gramStart"/>
      <w:r w:rsidRPr="00561F7D">
        <w:rPr>
          <w:rFonts w:ascii="Times New Roman" w:hAnsi="Times New Roman"/>
        </w:rPr>
        <w:t>н</w:t>
      </w:r>
      <w:proofErr w:type="gramEnd"/>
      <w:r w:rsidRPr="00561F7D">
        <w:rPr>
          <w:rFonts w:ascii="Times New Roman" w:hAnsi="Times New Roman"/>
        </w:rPr>
        <w:t>аука. – 2016. – № 2. – С. 27-29.</w:t>
      </w:r>
    </w:p>
  </w:footnote>
  <w:footnote w:id="13">
    <w:p w:rsidR="00986BB6" w:rsidRPr="00986BB6" w:rsidRDefault="00986BB6" w:rsidP="00986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3"/>
        </w:rPr>
        <w:footnoteRef/>
      </w:r>
      <w:r>
        <w:t xml:space="preserve"> </w:t>
      </w:r>
      <w:r w:rsidRPr="00986BB6">
        <w:rPr>
          <w:rFonts w:ascii="Times New Roman" w:hAnsi="Times New Roman" w:cs="Times New Roman"/>
          <w:sz w:val="24"/>
          <w:szCs w:val="24"/>
        </w:rPr>
        <w:t xml:space="preserve">Грошев, И.В. Организационная культура: Учебник / И.В. Грошев, А.А. </w:t>
      </w:r>
      <w:proofErr w:type="spellStart"/>
      <w:r w:rsidRPr="00986BB6">
        <w:rPr>
          <w:rFonts w:ascii="Times New Roman" w:hAnsi="Times New Roman" w:cs="Times New Roman"/>
          <w:sz w:val="24"/>
          <w:szCs w:val="24"/>
        </w:rPr>
        <w:t>Краснослободцев</w:t>
      </w:r>
      <w:proofErr w:type="spellEnd"/>
      <w:r w:rsidRPr="00986BB6">
        <w:rPr>
          <w:rFonts w:ascii="Times New Roman" w:hAnsi="Times New Roman" w:cs="Times New Roman"/>
          <w:sz w:val="24"/>
          <w:szCs w:val="24"/>
        </w:rPr>
        <w:t>. - М.: ЮНИТИ, 2015. - 535 c.</w:t>
      </w:r>
    </w:p>
    <w:p w:rsidR="00986BB6" w:rsidRDefault="00986BB6">
      <w:pPr>
        <w:pStyle w:val="af1"/>
      </w:pPr>
    </w:p>
  </w:footnote>
  <w:footnote w:id="14">
    <w:p w:rsidR="00986BB6" w:rsidRDefault="00986BB6" w:rsidP="00986BB6">
      <w:pPr>
        <w:pStyle w:val="af1"/>
        <w:jc w:val="both"/>
      </w:pPr>
      <w:r w:rsidRPr="00561F7D">
        <w:rPr>
          <w:rStyle w:val="af3"/>
        </w:rPr>
        <w:footnoteRef/>
      </w:r>
      <w:r w:rsidRPr="00561F7D">
        <w:rPr>
          <w:rFonts w:ascii="Times New Roman" w:hAnsi="Times New Roman"/>
        </w:rPr>
        <w:t xml:space="preserve"> </w:t>
      </w:r>
      <w:proofErr w:type="spellStart"/>
      <w:r w:rsidRPr="00561F7D">
        <w:rPr>
          <w:rFonts w:ascii="Times New Roman" w:hAnsi="Times New Roman"/>
        </w:rPr>
        <w:t>Машницкая</w:t>
      </w:r>
      <w:proofErr w:type="spellEnd"/>
      <w:r w:rsidRPr="00561F7D">
        <w:rPr>
          <w:rFonts w:ascii="Times New Roman" w:hAnsi="Times New Roman"/>
        </w:rPr>
        <w:t xml:space="preserve"> Г.В. Как повысить эффективность корпоративной культуры и сделать ее инструментом достижения целей компании // Менеджмент сегодня. – 2016. - № 1. – С. 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65F13"/>
    <w:multiLevelType w:val="hybridMultilevel"/>
    <w:tmpl w:val="F7AAD47E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834F7"/>
    <w:multiLevelType w:val="multilevel"/>
    <w:tmpl w:val="3BE0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B2B39"/>
    <w:multiLevelType w:val="hybridMultilevel"/>
    <w:tmpl w:val="C92E5EEE"/>
    <w:lvl w:ilvl="0" w:tplc="4F0C0A62">
      <w:start w:val="1"/>
      <w:numFmt w:val="bullet"/>
      <w:lvlText w:val=""/>
      <w:lvlJc w:val="left"/>
      <w:pPr>
        <w:ind w:left="2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4">
    <w:nsid w:val="153F49CF"/>
    <w:multiLevelType w:val="hybridMultilevel"/>
    <w:tmpl w:val="C4EE6E76"/>
    <w:lvl w:ilvl="0" w:tplc="7E2AAF4E">
      <w:start w:val="1"/>
      <w:numFmt w:val="decimal"/>
      <w:lvlText w:val="%1)"/>
      <w:lvlJc w:val="left"/>
      <w:pPr>
        <w:ind w:left="2141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B624128"/>
    <w:multiLevelType w:val="hybridMultilevel"/>
    <w:tmpl w:val="B0822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AB2DDC"/>
    <w:multiLevelType w:val="hybridMultilevel"/>
    <w:tmpl w:val="38CA1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ED6A16"/>
    <w:multiLevelType w:val="multilevel"/>
    <w:tmpl w:val="4B84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B5669"/>
    <w:multiLevelType w:val="hybridMultilevel"/>
    <w:tmpl w:val="60841C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E1504C"/>
    <w:multiLevelType w:val="multilevel"/>
    <w:tmpl w:val="64A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84D17"/>
    <w:multiLevelType w:val="hybridMultilevel"/>
    <w:tmpl w:val="5C1AC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6E7DF3"/>
    <w:multiLevelType w:val="hybridMultilevel"/>
    <w:tmpl w:val="5114E39C"/>
    <w:lvl w:ilvl="0" w:tplc="4F0C0A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0E72CE"/>
    <w:multiLevelType w:val="hybridMultilevel"/>
    <w:tmpl w:val="FBC2DAEC"/>
    <w:lvl w:ilvl="0" w:tplc="EAD48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24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82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C5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C5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8A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9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7E1164"/>
    <w:multiLevelType w:val="hybridMultilevel"/>
    <w:tmpl w:val="D7D6B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396BD2"/>
    <w:multiLevelType w:val="hybridMultilevel"/>
    <w:tmpl w:val="EC147718"/>
    <w:lvl w:ilvl="0" w:tplc="4F0C0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7726E2"/>
    <w:multiLevelType w:val="hybridMultilevel"/>
    <w:tmpl w:val="089A6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C6515"/>
    <w:multiLevelType w:val="hybridMultilevel"/>
    <w:tmpl w:val="81680EB4"/>
    <w:lvl w:ilvl="0" w:tplc="4F0C0A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E53149C"/>
    <w:multiLevelType w:val="multilevel"/>
    <w:tmpl w:val="D1E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666D25"/>
    <w:multiLevelType w:val="hybridMultilevel"/>
    <w:tmpl w:val="3E68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764E1"/>
    <w:multiLevelType w:val="multilevel"/>
    <w:tmpl w:val="8E82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D47E2E"/>
    <w:multiLevelType w:val="hybridMultilevel"/>
    <w:tmpl w:val="45EE3728"/>
    <w:lvl w:ilvl="0" w:tplc="C3E832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82A13"/>
    <w:multiLevelType w:val="hybridMultilevel"/>
    <w:tmpl w:val="A8BA9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9B14F6"/>
    <w:multiLevelType w:val="hybridMultilevel"/>
    <w:tmpl w:val="A72CD080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68327D"/>
    <w:multiLevelType w:val="hybridMultilevel"/>
    <w:tmpl w:val="EF286B5A"/>
    <w:lvl w:ilvl="0" w:tplc="8132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785A94"/>
    <w:multiLevelType w:val="hybridMultilevel"/>
    <w:tmpl w:val="6AEA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14056"/>
    <w:multiLevelType w:val="hybridMultilevel"/>
    <w:tmpl w:val="C674D306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E01195"/>
    <w:multiLevelType w:val="hybridMultilevel"/>
    <w:tmpl w:val="17347FAE"/>
    <w:lvl w:ilvl="0" w:tplc="525AB494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647D"/>
    <w:multiLevelType w:val="hybridMultilevel"/>
    <w:tmpl w:val="B9E05CBE"/>
    <w:lvl w:ilvl="0" w:tplc="4F0C0A62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6F5B4C5E"/>
    <w:multiLevelType w:val="hybridMultilevel"/>
    <w:tmpl w:val="E4D8BC9A"/>
    <w:lvl w:ilvl="0" w:tplc="4F0C0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CA50EF"/>
    <w:multiLevelType w:val="hybridMultilevel"/>
    <w:tmpl w:val="6B2CD11E"/>
    <w:lvl w:ilvl="0" w:tplc="216A3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B56CB"/>
    <w:multiLevelType w:val="multilevel"/>
    <w:tmpl w:val="C14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01EBE"/>
    <w:multiLevelType w:val="hybridMultilevel"/>
    <w:tmpl w:val="C07E5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0"/>
  </w:num>
  <w:num w:numId="4">
    <w:abstractNumId w:val="31"/>
  </w:num>
  <w:num w:numId="5">
    <w:abstractNumId w:val="12"/>
  </w:num>
  <w:num w:numId="6">
    <w:abstractNumId w:val="26"/>
  </w:num>
  <w:num w:numId="7">
    <w:abstractNumId w:val="5"/>
  </w:num>
  <w:num w:numId="8">
    <w:abstractNumId w:val="13"/>
  </w:num>
  <w:num w:numId="9">
    <w:abstractNumId w:val="8"/>
  </w:num>
  <w:num w:numId="10">
    <w:abstractNumId w:val="24"/>
  </w:num>
  <w:num w:numId="11">
    <w:abstractNumId w:val="23"/>
  </w:num>
  <w:num w:numId="12">
    <w:abstractNumId w:val="20"/>
  </w:num>
  <w:num w:numId="13">
    <w:abstractNumId w:val="18"/>
  </w:num>
  <w:num w:numId="14">
    <w:abstractNumId w:val="16"/>
  </w:num>
  <w:num w:numId="15">
    <w:abstractNumId w:val="4"/>
  </w:num>
  <w:num w:numId="16">
    <w:abstractNumId w:val="3"/>
  </w:num>
  <w:num w:numId="17">
    <w:abstractNumId w:val="17"/>
  </w:num>
  <w:num w:numId="18">
    <w:abstractNumId w:val="10"/>
  </w:num>
  <w:num w:numId="19">
    <w:abstractNumId w:val="21"/>
  </w:num>
  <w:num w:numId="20">
    <w:abstractNumId w:val="14"/>
  </w:num>
  <w:num w:numId="21">
    <w:abstractNumId w:val="28"/>
  </w:num>
  <w:num w:numId="22">
    <w:abstractNumId w:val="27"/>
  </w:num>
  <w:num w:numId="23">
    <w:abstractNumId w:val="7"/>
  </w:num>
  <w:num w:numId="24">
    <w:abstractNumId w:val="15"/>
  </w:num>
  <w:num w:numId="25">
    <w:abstractNumId w:val="6"/>
  </w:num>
  <w:num w:numId="26">
    <w:abstractNumId w:val="29"/>
  </w:num>
  <w:num w:numId="27">
    <w:abstractNumId w:val="2"/>
  </w:num>
  <w:num w:numId="28">
    <w:abstractNumId w:val="19"/>
  </w:num>
  <w:num w:numId="29">
    <w:abstractNumId w:val="9"/>
  </w:num>
  <w:num w:numId="30">
    <w:abstractNumId w:val="1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45"/>
    <w:rsid w:val="00014306"/>
    <w:rsid w:val="000B298B"/>
    <w:rsid w:val="000E5AAF"/>
    <w:rsid w:val="00165572"/>
    <w:rsid w:val="00187CC8"/>
    <w:rsid w:val="001A355D"/>
    <w:rsid w:val="001B5D87"/>
    <w:rsid w:val="001E3048"/>
    <w:rsid w:val="0023007B"/>
    <w:rsid w:val="00251C13"/>
    <w:rsid w:val="0025622D"/>
    <w:rsid w:val="00264668"/>
    <w:rsid w:val="003557DD"/>
    <w:rsid w:val="00394E40"/>
    <w:rsid w:val="003D7745"/>
    <w:rsid w:val="004202F0"/>
    <w:rsid w:val="00472812"/>
    <w:rsid w:val="00496B51"/>
    <w:rsid w:val="004D0752"/>
    <w:rsid w:val="005843E4"/>
    <w:rsid w:val="005A2FA8"/>
    <w:rsid w:val="006046B3"/>
    <w:rsid w:val="00616C5B"/>
    <w:rsid w:val="00636BEC"/>
    <w:rsid w:val="006546AE"/>
    <w:rsid w:val="0067494A"/>
    <w:rsid w:val="006779EF"/>
    <w:rsid w:val="00751B63"/>
    <w:rsid w:val="00775835"/>
    <w:rsid w:val="007E473F"/>
    <w:rsid w:val="007E529F"/>
    <w:rsid w:val="007E5E7D"/>
    <w:rsid w:val="007F7D5E"/>
    <w:rsid w:val="008734E7"/>
    <w:rsid w:val="00877BF7"/>
    <w:rsid w:val="00913E61"/>
    <w:rsid w:val="00986BB6"/>
    <w:rsid w:val="009C5D89"/>
    <w:rsid w:val="00A217FB"/>
    <w:rsid w:val="00A636AB"/>
    <w:rsid w:val="00AE22BE"/>
    <w:rsid w:val="00B1294D"/>
    <w:rsid w:val="00BC0145"/>
    <w:rsid w:val="00BC64AF"/>
    <w:rsid w:val="00BE61A0"/>
    <w:rsid w:val="00C1510C"/>
    <w:rsid w:val="00C3785F"/>
    <w:rsid w:val="00CF3729"/>
    <w:rsid w:val="00D039AD"/>
    <w:rsid w:val="00D13B33"/>
    <w:rsid w:val="00D37E3E"/>
    <w:rsid w:val="00D445DD"/>
    <w:rsid w:val="00DE0575"/>
    <w:rsid w:val="00DE2C45"/>
    <w:rsid w:val="00DE5614"/>
    <w:rsid w:val="00E16532"/>
    <w:rsid w:val="00E30D1C"/>
    <w:rsid w:val="00E64F4A"/>
    <w:rsid w:val="00E6631D"/>
    <w:rsid w:val="00E77CCA"/>
    <w:rsid w:val="00EB7A08"/>
    <w:rsid w:val="00F1386B"/>
    <w:rsid w:val="00F22961"/>
    <w:rsid w:val="00F3068D"/>
    <w:rsid w:val="00F82DC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5D87"/>
  </w:style>
  <w:style w:type="character" w:styleId="a5">
    <w:name w:val="page number"/>
    <w:basedOn w:val="a0"/>
    <w:rsid w:val="001B5D87"/>
  </w:style>
  <w:style w:type="paragraph" w:styleId="a6">
    <w:name w:val="Balloon Text"/>
    <w:basedOn w:val="a"/>
    <w:link w:val="a7"/>
    <w:uiPriority w:val="99"/>
    <w:semiHidden/>
    <w:unhideWhenUsed/>
    <w:rsid w:val="001B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D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A3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5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6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5572"/>
  </w:style>
  <w:style w:type="paragraph" w:styleId="ab">
    <w:name w:val="No Spacing"/>
    <w:link w:val="ac"/>
    <w:uiPriority w:val="1"/>
    <w:qFormat/>
    <w:rsid w:val="00D37E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c">
    <w:name w:val="Без интервала Знак"/>
    <w:link w:val="ab"/>
    <w:uiPriority w:val="1"/>
    <w:locked/>
    <w:rsid w:val="00D37E3E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4D0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075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d">
    <w:name w:val="Normal (Web)"/>
    <w:basedOn w:val="a"/>
    <w:uiPriority w:val="99"/>
    <w:semiHidden/>
    <w:unhideWhenUsed/>
    <w:rsid w:val="004D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1294D"/>
    <w:rPr>
      <w:b/>
      <w:bCs/>
    </w:rPr>
  </w:style>
  <w:style w:type="paragraph" w:styleId="af">
    <w:name w:val="TOC Heading"/>
    <w:basedOn w:val="1"/>
    <w:next w:val="a"/>
    <w:uiPriority w:val="39"/>
    <w:semiHidden/>
    <w:unhideWhenUsed/>
    <w:qFormat/>
    <w:rsid w:val="00B1294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294D"/>
    <w:pPr>
      <w:spacing w:after="100"/>
    </w:pPr>
  </w:style>
  <w:style w:type="character" w:styleId="af0">
    <w:name w:val="Hyperlink"/>
    <w:basedOn w:val="a0"/>
    <w:uiPriority w:val="99"/>
    <w:unhideWhenUsed/>
    <w:rsid w:val="00B1294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rsid w:val="005A2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5A2FA8"/>
    <w:rPr>
      <w:rFonts w:ascii="Calibri" w:eastAsia="Calibri" w:hAnsi="Calibri" w:cs="Times New Roman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rsid w:val="005A2FA8"/>
    <w:rPr>
      <w:rFonts w:cs="Times New Roman"/>
      <w:vertAlign w:val="superscript"/>
    </w:rPr>
  </w:style>
  <w:style w:type="character" w:customStyle="1" w:styleId="hundred">
    <w:name w:val="hundred"/>
    <w:basedOn w:val="a0"/>
    <w:rsid w:val="009C5D89"/>
  </w:style>
  <w:style w:type="character" w:customStyle="1" w:styleId="30">
    <w:name w:val="Заголовок 3 Знак"/>
    <w:basedOn w:val="a0"/>
    <w:link w:val="3"/>
    <w:uiPriority w:val="9"/>
    <w:semiHidden/>
    <w:rsid w:val="009C5D8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13E61"/>
    <w:pPr>
      <w:spacing w:after="100"/>
      <w:ind w:left="440"/>
    </w:pPr>
  </w:style>
  <w:style w:type="paragraph" w:customStyle="1" w:styleId="art">
    <w:name w:val="art"/>
    <w:basedOn w:val="a"/>
    <w:rsid w:val="003D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5D87"/>
  </w:style>
  <w:style w:type="character" w:styleId="a5">
    <w:name w:val="page number"/>
    <w:basedOn w:val="a0"/>
    <w:rsid w:val="001B5D87"/>
  </w:style>
  <w:style w:type="paragraph" w:styleId="a6">
    <w:name w:val="Balloon Text"/>
    <w:basedOn w:val="a"/>
    <w:link w:val="a7"/>
    <w:uiPriority w:val="99"/>
    <w:semiHidden/>
    <w:unhideWhenUsed/>
    <w:rsid w:val="001B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D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A3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5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6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5572"/>
  </w:style>
  <w:style w:type="paragraph" w:styleId="ab">
    <w:name w:val="No Spacing"/>
    <w:link w:val="ac"/>
    <w:uiPriority w:val="1"/>
    <w:qFormat/>
    <w:rsid w:val="00D37E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c">
    <w:name w:val="Без интервала Знак"/>
    <w:link w:val="ab"/>
    <w:uiPriority w:val="1"/>
    <w:locked/>
    <w:rsid w:val="00D37E3E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4D0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075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d">
    <w:name w:val="Normal (Web)"/>
    <w:basedOn w:val="a"/>
    <w:uiPriority w:val="99"/>
    <w:semiHidden/>
    <w:unhideWhenUsed/>
    <w:rsid w:val="004D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1294D"/>
    <w:rPr>
      <w:b/>
      <w:bCs/>
    </w:rPr>
  </w:style>
  <w:style w:type="paragraph" w:styleId="af">
    <w:name w:val="TOC Heading"/>
    <w:basedOn w:val="1"/>
    <w:next w:val="a"/>
    <w:uiPriority w:val="39"/>
    <w:semiHidden/>
    <w:unhideWhenUsed/>
    <w:qFormat/>
    <w:rsid w:val="00B1294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294D"/>
    <w:pPr>
      <w:spacing w:after="100"/>
    </w:pPr>
  </w:style>
  <w:style w:type="character" w:styleId="af0">
    <w:name w:val="Hyperlink"/>
    <w:basedOn w:val="a0"/>
    <w:uiPriority w:val="99"/>
    <w:unhideWhenUsed/>
    <w:rsid w:val="00B1294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rsid w:val="005A2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5A2FA8"/>
    <w:rPr>
      <w:rFonts w:ascii="Calibri" w:eastAsia="Calibri" w:hAnsi="Calibri" w:cs="Times New Roman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rsid w:val="005A2FA8"/>
    <w:rPr>
      <w:rFonts w:cs="Times New Roman"/>
      <w:vertAlign w:val="superscript"/>
    </w:rPr>
  </w:style>
  <w:style w:type="character" w:customStyle="1" w:styleId="hundred">
    <w:name w:val="hundred"/>
    <w:basedOn w:val="a0"/>
    <w:rsid w:val="009C5D89"/>
  </w:style>
  <w:style w:type="character" w:customStyle="1" w:styleId="30">
    <w:name w:val="Заголовок 3 Знак"/>
    <w:basedOn w:val="a0"/>
    <w:link w:val="3"/>
    <w:uiPriority w:val="9"/>
    <w:semiHidden/>
    <w:rsid w:val="009C5D8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13E61"/>
    <w:pPr>
      <w:spacing w:after="100"/>
      <w:ind w:left="440"/>
    </w:pPr>
  </w:style>
  <w:style w:type="paragraph" w:customStyle="1" w:styleId="art">
    <w:name w:val="art"/>
    <w:basedOn w:val="a"/>
    <w:rsid w:val="003D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AB68-3474-489D-A815-D727D1C2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18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админ</cp:lastModifiedBy>
  <cp:revision>11</cp:revision>
  <dcterms:created xsi:type="dcterms:W3CDTF">2019-05-21T09:03:00Z</dcterms:created>
  <dcterms:modified xsi:type="dcterms:W3CDTF">2019-12-23T14:47:00Z</dcterms:modified>
</cp:coreProperties>
</file>